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1" w:rsidRPr="00544CF9" w:rsidRDefault="00BE0901" w:rsidP="00943B4F">
      <w:pPr>
        <w:pStyle w:val="Akapitzlist"/>
        <w:ind w:left="-426" w:right="-292"/>
        <w:rPr>
          <w:rFonts w:eastAsia="Times New Roman" w:cstheme="minorHAnsi"/>
          <w:b/>
          <w:bCs/>
          <w:color w:val="0070C0"/>
          <w:sz w:val="22"/>
          <w:szCs w:val="22"/>
        </w:rPr>
      </w:pPr>
      <w:r w:rsidRPr="00544CF9">
        <w:rPr>
          <w:rFonts w:eastAsia="Times New Roman" w:cstheme="minorHAnsi"/>
          <w:b/>
          <w:bCs/>
          <w:color w:val="0070C0"/>
          <w:sz w:val="22"/>
          <w:szCs w:val="22"/>
        </w:rPr>
        <w:t xml:space="preserve">V </w:t>
      </w:r>
      <w:r w:rsidRPr="00544CF9">
        <w:rPr>
          <w:rFonts w:cstheme="minorHAnsi"/>
          <w:b/>
          <w:bCs/>
          <w:color w:val="0070C0"/>
          <w:sz w:val="22"/>
          <w:szCs w:val="22"/>
        </w:rPr>
        <w:t xml:space="preserve">DOLNOŚLĄSKI </w:t>
      </w:r>
      <w:r w:rsidRPr="00544CF9">
        <w:rPr>
          <w:rFonts w:eastAsia="Times New Roman" w:cstheme="minorHAnsi"/>
          <w:b/>
          <w:bCs/>
          <w:color w:val="0070C0"/>
          <w:sz w:val="22"/>
          <w:szCs w:val="22"/>
        </w:rPr>
        <w:t xml:space="preserve">KONGRES OBYWATELSKI </w:t>
      </w:r>
    </w:p>
    <w:p w:rsidR="00EF3BF4" w:rsidRPr="00544CF9" w:rsidRDefault="00BE0901" w:rsidP="00943B4F">
      <w:pPr>
        <w:pStyle w:val="Akapitzlist"/>
        <w:ind w:left="-426" w:right="-292"/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544CF9">
        <w:rPr>
          <w:rFonts w:eastAsia="Times New Roman" w:cstheme="minorHAnsi"/>
          <w:bCs/>
          <w:color w:val="002060"/>
          <w:sz w:val="22"/>
          <w:szCs w:val="22"/>
        </w:rPr>
        <w:t>„</w:t>
      </w:r>
      <w:r w:rsidRPr="00544CF9">
        <w:rPr>
          <w:rFonts w:eastAsia="Times New Roman" w:cstheme="minorHAnsi"/>
          <w:color w:val="002060"/>
          <w:sz w:val="22"/>
          <w:szCs w:val="22"/>
        </w:rPr>
        <w:t>BUDOWANIE SOJUSZY DLA WSPÓŁCZESNYCH WYZWAŃ”</w:t>
      </w:r>
    </w:p>
    <w:p w:rsidR="00BE0901" w:rsidRPr="00544CF9" w:rsidRDefault="00EF3BF4" w:rsidP="00943B4F">
      <w:pPr>
        <w:ind w:left="-426" w:right="-29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30-</w:t>
      </w:r>
      <w:r w:rsidR="00F90276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lecie Fundacji „Krzyżowa” dla </w:t>
      </w:r>
      <w:proofErr w:type="spellStart"/>
      <w:r w:rsidR="00F90276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Prozumienia</w:t>
      </w:r>
      <w:proofErr w:type="spellEnd"/>
      <w:r w:rsidR="00F90276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Europejskiego</w:t>
      </w:r>
    </w:p>
    <w:p w:rsidR="00CE2D68" w:rsidRPr="00544CF9" w:rsidRDefault="00AF0152" w:rsidP="00943B4F">
      <w:pPr>
        <w:ind w:left="-426" w:right="-29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15</w:t>
      </w:r>
      <w:r w:rsidR="00EF3BF4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lecie D</w:t>
      </w:r>
      <w:r w:rsidR="00E155A1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olnośląskiej </w:t>
      </w:r>
      <w:r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</w:t>
      </w:r>
      <w:r w:rsidR="00E155A1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ederacji </w:t>
      </w:r>
      <w:r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E155A1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rganizacji </w:t>
      </w:r>
      <w:r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E155A1" w:rsidRPr="00544C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ozarządowych</w:t>
      </w:r>
    </w:p>
    <w:p w:rsidR="00CE2D68" w:rsidRPr="00544CF9" w:rsidRDefault="00CE2D68" w:rsidP="00CE2D68">
      <w:pPr>
        <w:ind w:left="-426" w:right="-292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9A2E81" w:rsidRPr="00544CF9" w:rsidRDefault="009A2E81" w:rsidP="00CE2D68">
      <w:pPr>
        <w:ind w:left="-426" w:right="-29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PROGRAM WYDARZENIA</w:t>
      </w:r>
      <w:r w:rsidR="00CE2D68" w:rsidRPr="00544CF9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br/>
      </w:r>
    </w:p>
    <w:p w:rsidR="00C36DCD" w:rsidRPr="00544CF9" w:rsidRDefault="009A2E81" w:rsidP="00BE0901">
      <w:pPr>
        <w:ind w:left="-426" w:right="-292" w:firstLine="708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="00BD77D1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8:30</w:t>
      </w:r>
      <w:r w:rsidR="00794433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-</w:t>
      </w:r>
      <w:r w:rsidR="00BD77D1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9:</w:t>
      </w: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30</w:t>
      </w:r>
      <w:r w:rsidR="00794433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E2D68" w:rsidRPr="00544CF9">
        <w:rPr>
          <w:rFonts w:asciiTheme="minorHAnsi" w:hAnsiTheme="minorHAnsi" w:cstheme="minorHAnsi"/>
          <w:color w:val="0070C0"/>
          <w:sz w:val="22"/>
          <w:szCs w:val="22"/>
        </w:rPr>
        <w:t>–</w:t>
      </w:r>
      <w:r w:rsidR="00794433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R</w:t>
      </w:r>
      <w:r w:rsidR="00C36DCD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ejestracja</w:t>
      </w:r>
      <w:r w:rsidR="00CE2D68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</w:p>
    <w:p w:rsidR="00545405" w:rsidRPr="00544CF9" w:rsidRDefault="00545405" w:rsidP="00BE0901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</w:pP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lang w:eastAsia="en-US"/>
        </w:rPr>
        <w:br/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 xml:space="preserve">CZĘŚĆ </w:t>
      </w:r>
      <w:r w:rsidR="00BE0901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>I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br/>
      </w:r>
    </w:p>
    <w:p w:rsidR="00B10FB0" w:rsidRPr="00544CF9" w:rsidRDefault="00B20CFD" w:rsidP="00B10FB0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9</w:t>
      </w:r>
      <w:r w:rsidR="00BD77D1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C36DCD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  <w:r w:rsidR="00BE0901" w:rsidRPr="00544CF9">
        <w:rPr>
          <w:rFonts w:asciiTheme="minorHAnsi" w:hAnsiTheme="minorHAnsi" w:cstheme="minorHAnsi"/>
          <w:color w:val="0070C0"/>
          <w:sz w:val="22"/>
          <w:szCs w:val="22"/>
        </w:rPr>
        <w:tab/>
      </w:r>
      <w:r w:rsidR="00B10FB0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- </w:t>
      </w:r>
      <w:r w:rsidR="00772E39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Powitanie uczestników Kongresu</w:t>
      </w:r>
      <w:r w:rsidR="009A2E81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:</w:t>
      </w:r>
    </w:p>
    <w:p w:rsidR="00B10FB0" w:rsidRPr="00544CF9" w:rsidRDefault="00044D68" w:rsidP="00B10FB0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544CF9">
        <w:rPr>
          <w:rFonts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772E39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Maria Mika</w:t>
      </w:r>
      <w:r w:rsidR="00E3751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772E3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Prezes </w:t>
      </w:r>
      <w:r w:rsidR="00B20CF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</w:t>
      </w:r>
      <w:r w:rsidR="00772E3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olnośląskiej </w:t>
      </w:r>
      <w:r w:rsidR="00B20CF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</w:t>
      </w:r>
      <w:r w:rsidR="00772E3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ederacji </w:t>
      </w:r>
      <w:r w:rsidR="00B20CF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="00772E3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rganizacji </w:t>
      </w:r>
      <w:r w:rsidR="00B20CF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</w:t>
      </w:r>
      <w:r w:rsidR="00772E3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ozarządowych</w:t>
      </w:r>
    </w:p>
    <w:p w:rsidR="00970325" w:rsidRPr="00544CF9" w:rsidRDefault="00044D68" w:rsidP="00970325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• </w:t>
      </w:r>
      <w:r w:rsidR="00B20CFD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Robert Żurek</w:t>
      </w:r>
      <w:r w:rsidR="00E3751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772E3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A2E81"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Dyrektor Zarządzający, Członek Zarządu</w:t>
      </w:r>
      <w:r w:rsidR="009A2E81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Fundacji </w:t>
      </w:r>
      <w:r w:rsidR="00EE5A3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„Krzyżowa” </w:t>
      </w:r>
      <w:r w:rsidR="003816B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dla Porozumienia Europejskiego</w:t>
      </w:r>
      <w:r w:rsidR="003816B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</w:p>
    <w:p w:rsidR="00772E39" w:rsidRPr="00544CF9" w:rsidRDefault="003816B6" w:rsidP="00970325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>Prowadzący Kongres:</w:t>
      </w:r>
      <w:r w:rsidR="00970325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 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Arkadiusz Czocher</w:t>
      </w:r>
      <w:r w:rsidR="00E3751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Prezes Forum Aktywności Lokalne</w:t>
      </w:r>
      <w:r w:rsidR="0007391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j</w:t>
      </w:r>
    </w:p>
    <w:p w:rsidR="00B20CFD" w:rsidRPr="00544CF9" w:rsidRDefault="00044D68" w:rsidP="00044D68">
      <w:pPr>
        <w:tabs>
          <w:tab w:val="left" w:pos="5145"/>
        </w:tabs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</w:p>
    <w:p w:rsidR="00B10FB0" w:rsidRPr="00544CF9" w:rsidRDefault="00BD77D1" w:rsidP="00B10FB0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9:</w:t>
      </w:r>
      <w:r w:rsidR="009A2E81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40</w:t>
      </w:r>
      <w:r w:rsidR="00F56C69" w:rsidRPr="00544CF9">
        <w:rPr>
          <w:rFonts w:asciiTheme="minorHAnsi" w:hAnsiTheme="minorHAnsi" w:cstheme="minorHAnsi"/>
          <w:color w:val="0070C0"/>
          <w:sz w:val="22"/>
          <w:szCs w:val="22"/>
        </w:rPr>
        <w:tab/>
      </w:r>
      <w:r w:rsidR="00B10FB0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- </w:t>
      </w:r>
      <w:r w:rsidR="0030532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Otwarcie Kongresu:</w:t>
      </w:r>
    </w:p>
    <w:p w:rsidR="007D06BB" w:rsidRPr="00544CF9" w:rsidRDefault="00044D68" w:rsidP="00B10FB0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C36DCD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Wojciech Kaczmarczyk</w:t>
      </w:r>
      <w:r w:rsidR="00E3751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C36DC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Dyrektor N</w:t>
      </w:r>
      <w:r w:rsidR="00F131E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ar</w:t>
      </w:r>
      <w:r w:rsidR="00F56C6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odowego Instytutu Wolności –   </w:t>
      </w:r>
      <w:r w:rsidR="0014135B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Centrum Rozwoju Społe</w:t>
      </w:r>
      <w:r w:rsidR="00F131E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czeństwa Obywatelskiego</w:t>
      </w:r>
    </w:p>
    <w:p w:rsidR="007D06BB" w:rsidRPr="00544CF9" w:rsidRDefault="00044D68" w:rsidP="00BE0901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7D06BB" w:rsidRPr="00544CF9">
        <w:rPr>
          <w:rFonts w:eastAsia="Times New Roman" w:cstheme="minorHAnsi"/>
          <w:b/>
          <w:color w:val="595959" w:themeColor="text1" w:themeTint="A6"/>
          <w:sz w:val="22"/>
          <w:szCs w:val="22"/>
        </w:rPr>
        <w:t>Cezary Przybylski</w:t>
      </w:r>
      <w:r w:rsidR="00D2068A" w:rsidRPr="00544CF9">
        <w:rPr>
          <w:rFonts w:eastAsia="Times New Roman" w:cstheme="minorHAnsi"/>
          <w:color w:val="595959" w:themeColor="text1" w:themeTint="A6"/>
          <w:sz w:val="22"/>
          <w:szCs w:val="22"/>
        </w:rPr>
        <w:t>,</w:t>
      </w:r>
      <w:r w:rsidR="007D06BB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Marszałek Województwa Dolnośląskiego</w:t>
      </w:r>
    </w:p>
    <w:p w:rsidR="00B20CFD" w:rsidRPr="00544CF9" w:rsidRDefault="00044D68" w:rsidP="00BE0901">
      <w:pPr>
        <w:pStyle w:val="Akapitzlist"/>
        <w:ind w:left="-426" w:right="-292"/>
        <w:rPr>
          <w:rFonts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7D06BB" w:rsidRPr="00544CF9">
        <w:rPr>
          <w:rFonts w:cstheme="minorHAnsi"/>
          <w:b/>
          <w:color w:val="595959" w:themeColor="text1" w:themeTint="A6"/>
          <w:sz w:val="22"/>
          <w:szCs w:val="22"/>
          <w:shd w:val="clear" w:color="auto" w:fill="FFFFFF"/>
        </w:rPr>
        <w:t xml:space="preserve">Hans </w:t>
      </w:r>
      <w:proofErr w:type="spellStart"/>
      <w:r w:rsidR="007D06BB" w:rsidRPr="00544CF9">
        <w:rPr>
          <w:rFonts w:cstheme="minorHAnsi"/>
          <w:b/>
          <w:color w:val="595959" w:themeColor="text1" w:themeTint="A6"/>
          <w:sz w:val="22"/>
          <w:szCs w:val="22"/>
          <w:shd w:val="clear" w:color="auto" w:fill="FFFFFF"/>
        </w:rPr>
        <w:t>Jörg</w:t>
      </w:r>
      <w:proofErr w:type="spellEnd"/>
      <w:r w:rsidR="007D06BB" w:rsidRPr="00544CF9">
        <w:rPr>
          <w:rFonts w:cstheme="minorHAnsi"/>
          <w:b/>
          <w:color w:val="595959" w:themeColor="text1" w:themeTint="A6"/>
          <w:sz w:val="22"/>
          <w:szCs w:val="22"/>
          <w:shd w:val="clear" w:color="auto" w:fill="FFFFFF"/>
        </w:rPr>
        <w:t xml:space="preserve"> Neumann</w:t>
      </w:r>
      <w:r w:rsidR="00D2068A" w:rsidRPr="00544CF9">
        <w:rPr>
          <w:rFonts w:cstheme="minorHAnsi"/>
          <w:color w:val="595959" w:themeColor="text1" w:themeTint="A6"/>
          <w:sz w:val="22"/>
          <w:szCs w:val="22"/>
          <w:shd w:val="clear" w:color="auto" w:fill="FFFFFF"/>
        </w:rPr>
        <w:t>,</w:t>
      </w:r>
      <w:r w:rsidR="007D06BB" w:rsidRPr="00544CF9">
        <w:rPr>
          <w:rFonts w:cstheme="minorHAnsi"/>
          <w:color w:val="595959" w:themeColor="text1" w:themeTint="A6"/>
          <w:sz w:val="22"/>
          <w:szCs w:val="22"/>
          <w:shd w:val="clear" w:color="auto" w:fill="FFFFFF"/>
        </w:rPr>
        <w:t xml:space="preserve"> Konsul generaln</w:t>
      </w:r>
      <w:r w:rsidR="00F56C69" w:rsidRPr="00544CF9">
        <w:rPr>
          <w:rFonts w:cstheme="minorHAnsi"/>
          <w:color w:val="595959" w:themeColor="text1" w:themeTint="A6"/>
          <w:sz w:val="22"/>
          <w:szCs w:val="22"/>
          <w:shd w:val="clear" w:color="auto" w:fill="FFFFFF"/>
        </w:rPr>
        <w:t xml:space="preserve">y Konsulatu Generalnego Niemiec </w:t>
      </w:r>
      <w:r w:rsidR="007D06BB" w:rsidRPr="00544CF9">
        <w:rPr>
          <w:rFonts w:cstheme="minorHAnsi"/>
          <w:color w:val="595959" w:themeColor="text1" w:themeTint="A6"/>
          <w:sz w:val="22"/>
          <w:szCs w:val="22"/>
          <w:shd w:val="clear" w:color="auto" w:fill="FFFFFF"/>
        </w:rPr>
        <w:t>we Wrocławiu</w:t>
      </w:r>
    </w:p>
    <w:p w:rsidR="00466621" w:rsidRPr="00544CF9" w:rsidRDefault="00044D68" w:rsidP="00BE0901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466621" w:rsidRPr="00544CF9">
        <w:rPr>
          <w:rFonts w:eastAsia="Times New Roman" w:cstheme="minorHAnsi"/>
          <w:b/>
          <w:color w:val="595959" w:themeColor="text1" w:themeTint="A6"/>
          <w:sz w:val="22"/>
          <w:szCs w:val="22"/>
        </w:rPr>
        <w:t>Jacek Sutryk</w:t>
      </w:r>
      <w:r w:rsidR="00D2068A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, </w:t>
      </w:r>
      <w:r w:rsidR="00A260BF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Prezydent Wrocławia </w:t>
      </w:r>
    </w:p>
    <w:p w:rsidR="00AF0152" w:rsidRPr="00544CF9" w:rsidRDefault="00642015" w:rsidP="00843F06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color w:val="0070C0"/>
          <w:sz w:val="22"/>
          <w:szCs w:val="22"/>
        </w:rPr>
        <w:br/>
      </w:r>
      <w:r w:rsidR="00EF521A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10:</w:t>
      </w:r>
      <w:r w:rsidR="00C36DCD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="00EF521A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  <w:r w:rsidR="00B10FB0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-</w:t>
      </w:r>
      <w:r w:rsidR="00EF521A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11:</w:t>
      </w:r>
      <w:r w:rsidR="00C36DCD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="00EF521A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  <w:r w:rsidR="00843F06" w:rsidRPr="00544CF9">
        <w:rPr>
          <w:rFonts w:asciiTheme="minorHAnsi" w:hAnsiTheme="minorHAnsi" w:cstheme="minorHAnsi"/>
          <w:b/>
          <w:color w:val="0070C0"/>
          <w:sz w:val="22"/>
          <w:szCs w:val="22"/>
        </w:rPr>
        <w:tab/>
        <w:t xml:space="preserve">- 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Wystąpienia</w:t>
      </w:r>
      <w:r w:rsidR="00842F7C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="00C41711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inauguracyjne </w:t>
      </w:r>
      <w:r w:rsidR="00622FEE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„</w:t>
      </w:r>
      <w:r w:rsidR="00EE5A34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Nowy początek w relacjach z s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amorządem</w:t>
      </w:r>
      <w:r w:rsidR="00622FEE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”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:</w:t>
      </w:r>
    </w:p>
    <w:p w:rsidR="0017351C" w:rsidRPr="00544CF9" w:rsidRDefault="00044D68" w:rsidP="00BE0901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28580B" w:rsidRPr="00544CF9">
        <w:rPr>
          <w:rFonts w:eastAsia="Times New Roman" w:cstheme="minorHAnsi"/>
          <w:b/>
          <w:color w:val="595959" w:themeColor="text1" w:themeTint="A6"/>
          <w:sz w:val="22"/>
          <w:szCs w:val="22"/>
        </w:rPr>
        <w:t>Janina Ochojska</w:t>
      </w:r>
      <w:r w:rsidR="004D1641" w:rsidRPr="00544CF9">
        <w:rPr>
          <w:rFonts w:eastAsia="Times New Roman" w:cstheme="minorHAnsi"/>
          <w:b/>
          <w:color w:val="595959" w:themeColor="text1" w:themeTint="A6"/>
          <w:sz w:val="22"/>
          <w:szCs w:val="22"/>
        </w:rPr>
        <w:t>-Okońska</w:t>
      </w:r>
      <w:r w:rsidR="00D2068A" w:rsidRPr="00544CF9">
        <w:rPr>
          <w:rFonts w:eastAsia="Times New Roman" w:cstheme="minorHAnsi"/>
          <w:color w:val="595959" w:themeColor="text1" w:themeTint="A6"/>
          <w:sz w:val="22"/>
          <w:szCs w:val="22"/>
        </w:rPr>
        <w:t>,</w:t>
      </w:r>
      <w:r w:rsidR="004D1641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C36DCD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Prezes Polskiej Akcji Humanitarnej, </w:t>
      </w:r>
      <w:r w:rsidR="0017351C" w:rsidRPr="00544CF9">
        <w:rPr>
          <w:rFonts w:eastAsia="Times New Roman" w:cstheme="minorHAnsi"/>
          <w:color w:val="595959" w:themeColor="text1" w:themeTint="A6"/>
          <w:sz w:val="22"/>
          <w:szCs w:val="22"/>
        </w:rPr>
        <w:t>Posłanka do Europarl</w:t>
      </w:r>
      <w:r w:rsidR="00C41711" w:rsidRPr="00544CF9">
        <w:rPr>
          <w:rFonts w:eastAsia="Times New Roman" w:cstheme="minorHAnsi"/>
          <w:color w:val="595959" w:themeColor="text1" w:themeTint="A6"/>
          <w:sz w:val="22"/>
          <w:szCs w:val="22"/>
        </w:rPr>
        <w:t>a</w:t>
      </w:r>
      <w:r w:rsidR="0017351C" w:rsidRPr="00544CF9">
        <w:rPr>
          <w:rFonts w:eastAsia="Times New Roman" w:cstheme="minorHAnsi"/>
          <w:color w:val="595959" w:themeColor="text1" w:themeTint="A6"/>
          <w:sz w:val="22"/>
          <w:szCs w:val="22"/>
        </w:rPr>
        <w:t>mentu</w:t>
      </w:r>
    </w:p>
    <w:p w:rsidR="0017351C" w:rsidRPr="00544CF9" w:rsidRDefault="00044D68" w:rsidP="00BE0901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17351C" w:rsidRPr="00544CF9">
        <w:rPr>
          <w:rFonts w:eastAsia="Times New Roman" w:cstheme="minorHAnsi"/>
          <w:b/>
          <w:color w:val="595959" w:themeColor="text1" w:themeTint="A6"/>
          <w:sz w:val="22"/>
          <w:szCs w:val="22"/>
        </w:rPr>
        <w:t>Jan Jakub Wygnański</w:t>
      </w:r>
      <w:r w:rsidR="00D2068A" w:rsidRPr="00544CF9">
        <w:rPr>
          <w:rFonts w:eastAsia="Times New Roman" w:cstheme="minorHAnsi"/>
          <w:color w:val="595959" w:themeColor="text1" w:themeTint="A6"/>
          <w:sz w:val="22"/>
          <w:szCs w:val="22"/>
        </w:rPr>
        <w:t>,</w:t>
      </w:r>
      <w:r w:rsidR="0017351C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17351C" w:rsidRPr="00544CF9">
        <w:rPr>
          <w:rFonts w:cstheme="minorHAnsi"/>
          <w:color w:val="595959" w:themeColor="text1" w:themeTint="A6"/>
          <w:sz w:val="22"/>
          <w:szCs w:val="22"/>
        </w:rPr>
        <w:t>Prezes Fundacji Pracownia Badań i Innowacji</w:t>
      </w:r>
      <w:r w:rsidR="00C73AD5" w:rsidRPr="00544CF9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17351C" w:rsidRPr="00544CF9">
        <w:rPr>
          <w:rFonts w:cstheme="minorHAnsi"/>
          <w:color w:val="595959" w:themeColor="text1" w:themeTint="A6"/>
          <w:sz w:val="22"/>
          <w:szCs w:val="22"/>
        </w:rPr>
        <w:t xml:space="preserve">Społecznych „Stocznia”, Warszawa </w:t>
      </w:r>
    </w:p>
    <w:p w:rsidR="00AF0152" w:rsidRPr="00544CF9" w:rsidRDefault="00AF0152" w:rsidP="00BE0901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:rsidR="00B64532" w:rsidRPr="00544CF9" w:rsidRDefault="000204A6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br/>
      </w:r>
      <w:r w:rsidR="00C73AD5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11:30-11:45</w:t>
      </w:r>
      <w:r w:rsidR="00794433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79443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- </w:t>
      </w:r>
      <w:r w:rsidR="00797FB1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Występ muzyczny</w:t>
      </w:r>
      <w:r w:rsidR="00CE2D68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</w:p>
    <w:p w:rsidR="00B64532" w:rsidRPr="00544CF9" w:rsidRDefault="00EF521A" w:rsidP="00BE0901">
      <w:pPr>
        <w:ind w:left="-426" w:right="-292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11:</w:t>
      </w:r>
      <w:r w:rsidR="00C36DCD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4</w:t>
      </w:r>
      <w:r w:rsidR="000001C4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5</w:t>
      </w:r>
      <w:r w:rsidR="00794433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-</w:t>
      </w:r>
      <w:r w:rsidR="00301E7B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1</w:t>
      </w:r>
      <w:r w:rsidR="000001C4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2:15</w:t>
      </w:r>
      <w:r w:rsidR="00794433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794433" w:rsidRPr="00544CF9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- </w:t>
      </w:r>
      <w:r w:rsidR="006D7743" w:rsidRPr="00544CF9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P</w:t>
      </w:r>
      <w:r w:rsidR="00301E7B" w:rsidRPr="00544CF9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rzerwa kawowa </w:t>
      </w:r>
      <w:r w:rsidR="00B64532" w:rsidRPr="00544CF9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br/>
      </w:r>
    </w:p>
    <w:p w:rsidR="00B64532" w:rsidRPr="00544CF9" w:rsidRDefault="00B64532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1</w:t>
      </w:r>
      <w:r w:rsidR="000001C4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2</w:t>
      </w:r>
      <w:r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:</w:t>
      </w:r>
      <w:r w:rsidR="000001C4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15</w:t>
      </w:r>
      <w:r w:rsidR="00794433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-</w:t>
      </w:r>
      <w:r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13:</w:t>
      </w:r>
      <w:r w:rsidR="000001C4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>15</w:t>
      </w:r>
      <w:r w:rsidR="00794433" w:rsidRPr="00544CF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794433" w:rsidRPr="00544CF9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- </w:t>
      </w:r>
      <w:r w:rsidR="0030532B" w:rsidRPr="00544CF9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Debata plenarna 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„Wyzwania dla kolejnych pokoleń”</w:t>
      </w:r>
      <w:r w:rsidR="0030532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:</w:t>
      </w:r>
    </w:p>
    <w:p w:rsidR="001A7FC3" w:rsidRPr="00544CF9" w:rsidRDefault="00B64532" w:rsidP="00794433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proofErr w:type="spellStart"/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lastRenderedPageBreak/>
        <w:t>Paneliści</w:t>
      </w:r>
      <w:proofErr w:type="spellEnd"/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>: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="00794433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ab/>
      </w:r>
    </w:p>
    <w:p w:rsidR="004C095D" w:rsidRPr="00544CF9" w:rsidRDefault="00044D68" w:rsidP="00F277AD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B64532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Jace</w:t>
      </w:r>
      <w:r w:rsidR="0030532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k </w:t>
      </w:r>
      <w:proofErr w:type="spellStart"/>
      <w:r w:rsidR="0030532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Sutryk</w:t>
      </w:r>
      <w:proofErr w:type="spellEnd"/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="0030532B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Prezydent Wrocławia</w:t>
      </w:r>
      <w:r w:rsidR="00F277AD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64000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Beata Moskal-</w:t>
      </w:r>
      <w:proofErr w:type="spellStart"/>
      <w:r w:rsidR="0064000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Słaniew</w:t>
      </w:r>
      <w:r w:rsidR="0030532B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ska</w:t>
      </w:r>
      <w:proofErr w:type="spellEnd"/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30532B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Prezydent Świdnicy</w:t>
      </w:r>
      <w:r w:rsidR="00F277A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65327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Robert Żurek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7391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Dyrektor Zarządzający</w:t>
      </w:r>
      <w:r w:rsidR="00073919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="0079641E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Członek Zarządu Fundacji „Krzyżowa” dla Porozumienia Europejskiego </w:t>
      </w:r>
      <w:r w:rsidR="0079641E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65327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Beata </w:t>
      </w:r>
      <w:proofErr w:type="spellStart"/>
      <w:r w:rsidR="00065327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Hernik</w:t>
      </w:r>
      <w:proofErr w:type="spellEnd"/>
      <w:r w:rsidR="00065327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-Janiszewska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06532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C095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złonkini </w:t>
      </w:r>
      <w:r w:rsidR="004C095D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arządu </w:t>
      </w:r>
      <w:r w:rsidR="0006532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olnośląski</w:t>
      </w:r>
      <w:r w:rsidR="00221B5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j </w:t>
      </w:r>
      <w:r w:rsidR="0006532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ederacji </w:t>
      </w:r>
      <w:r w:rsidR="0006532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rganizacji </w:t>
      </w:r>
      <w:r w:rsidR="00D748E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                 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 </w:t>
      </w:r>
      <w:r w:rsidR="008F51AB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 </w:t>
      </w:r>
      <w:r w:rsidR="0006532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ozarządowych</w:t>
      </w:r>
      <w:r w:rsidR="0006532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277AD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="008F51AB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sym w:font="Symbol" w:char="F0B7"/>
      </w:r>
      <w:r w:rsidR="008F51AB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65327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Krzysztof Smolnicki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B64532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Prezes </w:t>
      </w:r>
      <w:r w:rsidR="006563DE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</w:t>
      </w:r>
      <w:r w:rsidR="00C54AA8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undacji </w:t>
      </w:r>
      <w:proofErr w:type="spellStart"/>
      <w:r w:rsidR="00C54AA8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EkoRozwoju</w:t>
      </w:r>
      <w:proofErr w:type="spellEnd"/>
    </w:p>
    <w:p w:rsidR="006410BF" w:rsidRPr="00544CF9" w:rsidRDefault="006410BF" w:rsidP="00BE0901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2229D3" w:rsidRPr="00544CF9" w:rsidRDefault="0030532B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>Moderator:</w:t>
      </w:r>
      <w:r w:rsidR="009054F0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="004C095D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Robert Drogoś</w:t>
      </w:r>
      <w:r w:rsidR="00044D68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2229D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Prezes </w:t>
      </w:r>
      <w:r w:rsidR="002229D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Centrum ds. Katastrof i Klęsk 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Żywiołowych</w:t>
      </w:r>
      <w:r w:rsidR="00AA4405"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"</w:t>
      </w:r>
      <w:r w:rsidR="002229D3"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t>Tratwa"</w:t>
      </w:r>
      <w:r w:rsidR="000204A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  <w:shd w:val="clear" w:color="auto" w:fill="FFFFFF"/>
        </w:rPr>
        <w:br/>
      </w:r>
    </w:p>
    <w:p w:rsidR="004C095D" w:rsidRPr="00544CF9" w:rsidRDefault="004C095D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BE03D2" w:rsidRPr="00544CF9" w:rsidRDefault="00BE03D2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13:</w:t>
      </w:r>
      <w:r w:rsidR="000001C4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15</w:t>
      </w:r>
      <w:r w:rsidR="006410BF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-</w:t>
      </w: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 w:rsidR="000001C4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4:00</w:t>
      </w:r>
      <w:r w:rsidR="006410BF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6410BF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- </w:t>
      </w:r>
      <w:r w:rsidR="009D78D8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Część jubileuszowa:</w:t>
      </w:r>
    </w:p>
    <w:p w:rsidR="00EE5A34" w:rsidRPr="00544CF9" w:rsidRDefault="00044D68" w:rsidP="009054F0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EE5A34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Prezentacja 15 lat działalności </w:t>
      </w:r>
      <w:r w:rsidR="0028580B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Dolnośląskiej Federacji Organizacji </w:t>
      </w:r>
      <w:r w:rsidR="000D0182" w:rsidRPr="00544CF9">
        <w:rPr>
          <w:rFonts w:eastAsia="Times New Roman" w:cstheme="minorHAnsi"/>
          <w:color w:val="595959" w:themeColor="text1" w:themeTint="A6"/>
          <w:sz w:val="22"/>
          <w:szCs w:val="22"/>
        </w:rPr>
        <w:t>Pozarządowy</w:t>
      </w:r>
      <w:r w:rsidR="0028580B" w:rsidRPr="00544CF9">
        <w:rPr>
          <w:rFonts w:eastAsia="Times New Roman" w:cstheme="minorHAnsi"/>
          <w:color w:val="595959" w:themeColor="text1" w:themeTint="A6"/>
          <w:sz w:val="22"/>
          <w:szCs w:val="22"/>
        </w:rPr>
        <w:t>ch</w:t>
      </w:r>
      <w:r w:rsidR="00EE5A34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:rsidR="009054F0" w:rsidRPr="00544CF9" w:rsidRDefault="00044D68" w:rsidP="009054F0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• </w:t>
      </w:r>
      <w:r w:rsidR="0017351C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Prezentacja 30 lat działalności Fundacji </w:t>
      </w:r>
      <w:r w:rsidR="009D78D8" w:rsidRPr="00544CF9">
        <w:rPr>
          <w:rFonts w:eastAsia="Times New Roman" w:cstheme="minorHAnsi"/>
          <w:color w:val="595959" w:themeColor="text1" w:themeTint="A6"/>
          <w:sz w:val="22"/>
          <w:szCs w:val="22"/>
        </w:rPr>
        <w:t>„</w:t>
      </w:r>
      <w:r w:rsidR="0017351C" w:rsidRPr="00544CF9">
        <w:rPr>
          <w:rFonts w:eastAsia="Times New Roman" w:cstheme="minorHAnsi"/>
          <w:color w:val="595959" w:themeColor="text1" w:themeTint="A6"/>
          <w:sz w:val="22"/>
          <w:szCs w:val="22"/>
        </w:rPr>
        <w:t>Krzyżowa</w:t>
      </w:r>
      <w:r w:rsidR="009D78D8" w:rsidRPr="00544CF9">
        <w:rPr>
          <w:rFonts w:eastAsia="Times New Roman" w:cstheme="minorHAnsi"/>
          <w:color w:val="595959" w:themeColor="text1" w:themeTint="A6"/>
          <w:sz w:val="22"/>
          <w:szCs w:val="22"/>
        </w:rPr>
        <w:t>”</w:t>
      </w:r>
      <w:r w:rsidR="0017351C"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28580B" w:rsidRPr="00544CF9">
        <w:rPr>
          <w:rFonts w:eastAsia="Times New Roman" w:cstheme="minorHAnsi"/>
          <w:color w:val="595959" w:themeColor="text1" w:themeTint="A6"/>
          <w:sz w:val="22"/>
          <w:szCs w:val="22"/>
        </w:rPr>
        <w:t>dla P</w:t>
      </w:r>
      <w:r w:rsidR="000D0182" w:rsidRPr="00544CF9">
        <w:rPr>
          <w:rFonts w:eastAsia="Times New Roman" w:cstheme="minorHAnsi"/>
          <w:color w:val="595959" w:themeColor="text1" w:themeTint="A6"/>
          <w:sz w:val="22"/>
          <w:szCs w:val="22"/>
        </w:rPr>
        <w:t>o</w:t>
      </w:r>
      <w:r w:rsidR="0028580B" w:rsidRPr="00544CF9">
        <w:rPr>
          <w:rFonts w:eastAsia="Times New Roman" w:cstheme="minorHAnsi"/>
          <w:color w:val="595959" w:themeColor="text1" w:themeTint="A6"/>
          <w:sz w:val="22"/>
          <w:szCs w:val="22"/>
        </w:rPr>
        <w:t>rozumienia Europejskiego</w:t>
      </w:r>
    </w:p>
    <w:p w:rsidR="009054F0" w:rsidRPr="00544CF9" w:rsidRDefault="00044D68" w:rsidP="009054F0">
      <w:pPr>
        <w:pStyle w:val="Akapitzlist"/>
        <w:ind w:left="-426" w:right="-292"/>
        <w:rPr>
          <w:rFonts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sym w:font="Symbol" w:char="F0B7"/>
      </w: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9D78D8" w:rsidRPr="00544CF9">
        <w:rPr>
          <w:rFonts w:cstheme="minorHAnsi"/>
          <w:color w:val="595959" w:themeColor="text1" w:themeTint="A6"/>
          <w:sz w:val="22"/>
          <w:szCs w:val="22"/>
        </w:rPr>
        <w:t>Występ muzyczny</w:t>
      </w:r>
    </w:p>
    <w:p w:rsidR="00EE5A34" w:rsidRPr="00544CF9" w:rsidRDefault="00044D68" w:rsidP="00055C7C">
      <w:pPr>
        <w:pStyle w:val="Akapitzlist"/>
        <w:ind w:left="-426" w:right="-292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544CF9">
        <w:rPr>
          <w:rFonts w:eastAsia="Times New Roman" w:cstheme="minorHAnsi"/>
          <w:color w:val="595959" w:themeColor="text1" w:themeTint="A6"/>
          <w:sz w:val="22"/>
          <w:szCs w:val="22"/>
        </w:rPr>
        <w:t xml:space="preserve">• </w:t>
      </w:r>
      <w:r w:rsidR="000D0182" w:rsidRPr="00544CF9">
        <w:rPr>
          <w:rFonts w:eastAsia="Times New Roman" w:cstheme="minorHAnsi"/>
          <w:color w:val="595959" w:themeColor="text1" w:themeTint="A6"/>
          <w:sz w:val="22"/>
          <w:szCs w:val="22"/>
        </w:rPr>
        <w:t>Jub</w:t>
      </w:r>
      <w:r w:rsidR="00AA4405" w:rsidRPr="00544CF9">
        <w:rPr>
          <w:rFonts w:eastAsia="Times New Roman" w:cstheme="minorHAnsi"/>
          <w:color w:val="595959" w:themeColor="text1" w:themeTint="A6"/>
          <w:sz w:val="22"/>
          <w:szCs w:val="22"/>
        </w:rPr>
        <w:t>i</w:t>
      </w:r>
      <w:r w:rsidR="000D0182" w:rsidRPr="00544CF9">
        <w:rPr>
          <w:rFonts w:eastAsia="Times New Roman" w:cstheme="minorHAnsi"/>
          <w:color w:val="595959" w:themeColor="text1" w:themeTint="A6"/>
          <w:sz w:val="22"/>
          <w:szCs w:val="22"/>
        </w:rPr>
        <w:t>l</w:t>
      </w:r>
      <w:r w:rsidR="00AA4405" w:rsidRPr="00544CF9">
        <w:rPr>
          <w:rFonts w:eastAsia="Times New Roman" w:cstheme="minorHAnsi"/>
          <w:color w:val="595959" w:themeColor="text1" w:themeTint="A6"/>
          <w:sz w:val="22"/>
          <w:szCs w:val="22"/>
        </w:rPr>
        <w:t>euszowy poczęstunek i lampka wina</w:t>
      </w:r>
      <w:r w:rsidR="000204A6" w:rsidRPr="00544CF9">
        <w:rPr>
          <w:rFonts w:eastAsia="Times New Roman" w:cstheme="minorHAnsi"/>
          <w:color w:val="595959" w:themeColor="text1" w:themeTint="A6"/>
          <w:sz w:val="22"/>
          <w:szCs w:val="22"/>
        </w:rPr>
        <w:br/>
      </w:r>
    </w:p>
    <w:p w:rsidR="00E171C7" w:rsidRPr="00544CF9" w:rsidRDefault="00545405" w:rsidP="00BE0901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>CZĘŚĆ II</w:t>
      </w:r>
    </w:p>
    <w:p w:rsidR="00545405" w:rsidRPr="00544CF9" w:rsidRDefault="00545405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844B8C" w:rsidRPr="00544CF9" w:rsidRDefault="00E171C7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 w:rsidR="000001C4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0001C4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10</w:t>
      </w:r>
      <w:r w:rsidR="009054F0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-</w:t>
      </w: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15:</w:t>
      </w:r>
      <w:r w:rsidR="000001C4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  <w:r w:rsidR="009054F0" w:rsidRPr="00544CF9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9054F0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- </w:t>
      </w:r>
      <w:r w:rsidR="003803D9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Panele</w:t>
      </w:r>
      <w:r w:rsidR="00BE03D2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dyskusyjne</w:t>
      </w:r>
      <w:r w:rsidR="00545405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:</w:t>
      </w:r>
      <w:r w:rsidR="00844B8C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</w:p>
    <w:tbl>
      <w:tblPr>
        <w:tblStyle w:val="Tabelasiatki1jasnaakcent1"/>
        <w:tblW w:w="11196" w:type="dxa"/>
        <w:tblInd w:w="-99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6"/>
        <w:gridCol w:w="4314"/>
        <w:gridCol w:w="4323"/>
        <w:gridCol w:w="1603"/>
      </w:tblGrid>
      <w:tr w:rsidR="00AA4260" w:rsidRPr="00544CF9" w:rsidTr="0004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NR</w:t>
            </w:r>
          </w:p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PANELU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TEMAT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PROWADZĄCY</w:t>
            </w:r>
          </w:p>
        </w:tc>
        <w:tc>
          <w:tcPr>
            <w:tcW w:w="1514" w:type="dxa"/>
            <w:vAlign w:val="center"/>
          </w:tcPr>
          <w:p w:rsidR="00AA4260" w:rsidRPr="00544CF9" w:rsidRDefault="00AA4260" w:rsidP="00AA426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Ewolucja systemu realizacji zadań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publicznych: wyzwania.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Wojciech Kaczmarczyk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Dyrektor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Narodowego Instytutu Wolności –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Centrum Rozwoju Społeczeństwa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Obywatelskiego</w:t>
            </w:r>
          </w:p>
        </w:tc>
        <w:tc>
          <w:tcPr>
            <w:tcW w:w="1514" w:type="dxa"/>
          </w:tcPr>
          <w:p w:rsidR="00AA4260" w:rsidRPr="00544CF9" w:rsidRDefault="00043C32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Stodoła</w:t>
            </w:r>
          </w:p>
          <w:p w:rsidR="00043C32" w:rsidRPr="00544CF9" w:rsidRDefault="00043C32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Wielofunkcyjna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Wyzwania dla realnej współpracy organizacji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pozarządowych i przedsiębiorców.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Artur Mazurkiewicz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Prezes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Dolnośląskich Pracodawców;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Katarzyna </w:t>
            </w:r>
            <w:proofErr w:type="spellStart"/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Kiek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 Dyrektor Dolnośląskich Pracodawców</w:t>
            </w:r>
          </w:p>
        </w:tc>
        <w:tc>
          <w:tcPr>
            <w:tcW w:w="1514" w:type="dxa"/>
          </w:tcPr>
          <w:p w:rsidR="00AA4260" w:rsidRPr="00544CF9" w:rsidRDefault="00043C32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043C32" w:rsidRPr="00544CF9" w:rsidRDefault="00043C32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Balowa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Erasmus – edukacja dorosłych. Nowy program wsparcia. Podnoszenie umiejętności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lastRenderedPageBreak/>
              <w:t>podstawowych w projekcie Szansa - nowe możliwości dla dorosłych - oferta FRSE.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highlight w:val="lightGray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lastRenderedPageBreak/>
              <w:t>Emilia Halemba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- Biuro Programów Zewnętrznych Fundacji Rozwoju Systemu Edukacji</w:t>
            </w:r>
          </w:p>
        </w:tc>
        <w:tc>
          <w:tcPr>
            <w:tcW w:w="1514" w:type="dxa"/>
          </w:tcPr>
          <w:p w:rsidR="00AA4260" w:rsidRPr="00544CF9" w:rsidRDefault="00043C32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043C32" w:rsidRPr="00544CF9" w:rsidRDefault="00043C32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108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Federacja w działaniu - Kluby terytorialne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  <w:t>i branżowe.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Grzegorz </w:t>
            </w:r>
            <w:proofErr w:type="spellStart"/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Tymoszyk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Członek Zarządu Dolnośląskiej Federacji Organizacji Pozarządowych, Prezes Fundacji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Wspierania Organizacji Pozarządowych „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Umbrella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”</w:t>
            </w:r>
          </w:p>
        </w:tc>
        <w:tc>
          <w:tcPr>
            <w:tcW w:w="1514" w:type="dxa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302</w:t>
            </w:r>
          </w:p>
          <w:p w:rsidR="00AA4260" w:rsidRPr="00544CF9" w:rsidRDefault="00AA4260" w:rsidP="00AA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4260" w:rsidRPr="00544CF9" w:rsidRDefault="00AA4260" w:rsidP="00AA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Sojusz kobiet i mężczyzn dla świata równych szans.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Magdalena Rygiel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Stowarzyszenie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Aktywnośc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́ Kobiet”</w:t>
            </w: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304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Budowanie międzynarodowych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partnerstw edukacyjnych.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>Kudarewska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, Dyrektor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ds. Programowych, Kierownik MDSM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w Fundacji „Krzyżowa” dla Porozumienia Europejskiego;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>Sławczewa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, Specjalistka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ds. Projektów Edukacyjnych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w Fundacji „Krzyżowa” dla Porozumienia Europejskiego</w:t>
            </w: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204/205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Budowanie marki NGO i JST w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social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mediach </w:t>
            </w:r>
          </w:p>
          <w:p w:rsidR="00AA4260" w:rsidRPr="00544CF9" w:rsidRDefault="00AA4260" w:rsidP="00AA426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„Jak Cię nie ma w mediach społecznościowych, to nie żyjesz”.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Tomasz Sysło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specjalista ds.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social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AA4260" w:rsidRPr="00544CF9" w:rsidRDefault="00AA4260" w:rsidP="00AA426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media i budowania wizerunku organizacji pozarządowych, Fundacja „Wrocławskie Hospicjum dla Dzieci”</w:t>
            </w: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Majowa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Cs/>
                <w:color w:val="595959" w:themeColor="text1" w:themeTint="A6"/>
                <w:kern w:val="36"/>
                <w:sz w:val="22"/>
                <w:szCs w:val="22"/>
              </w:rPr>
              <w:t xml:space="preserve">Współczesne wyzwania ekologiczne.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Oczekiwania,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a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rzeczywistośc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́.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Krzysztof Smolnicki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Prezes Fundacji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EkoRozwoju</w:t>
            </w:r>
            <w:proofErr w:type="spellEnd"/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Stajnia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B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Co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sie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̨ zmieniło w przepisach, o czym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każdy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społecznik </w:t>
            </w:r>
            <w:proofErr w:type="spellStart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wiedziec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́ powinien.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Waldemar </w:t>
            </w:r>
            <w:proofErr w:type="spellStart"/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Weihs</w:t>
            </w:r>
            <w:proofErr w:type="spellEnd"/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Prezes Fundacji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„Merkury”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208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10.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NGO bez barier, czyli jak włączać osoby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lastRenderedPageBreak/>
              <w:t xml:space="preserve">z niepełnosprawnościami w działania organizacji pozarządowych.  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lastRenderedPageBreak/>
              <w:t xml:space="preserve">dr Małgorzata Franczak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</w:t>
            </w: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Marta Cygan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  <w:t>Fundacja „Eudajmonia”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Stajnia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A</w:t>
            </w:r>
          </w:p>
        </w:tc>
      </w:tr>
      <w:tr w:rsidR="00AA4260" w:rsidRPr="00544CF9" w:rsidTr="00055C7C">
        <w:trPr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11.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Panel: Świadczenie usług podstawowych przez organizacje obywatelskie jako element sprawiedliwości społecznej - perspektywa polska i europejska.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  <w:t xml:space="preserve">Wystąpienie wprowadzające: Świadczenie usług podstawowych przez organizacje obywatelskie 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 ramach implementacji Europejskiego Filara 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Praw Społecznych.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Krzysztof Balon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 Europejski Komitet Ekonomiczno-Społeczny, 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Wiceprzewodniczący Grupy III Różnorodność Europy</w:t>
            </w:r>
          </w:p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303</w:t>
            </w:r>
          </w:p>
        </w:tc>
      </w:tr>
      <w:tr w:rsidR="00AA4260" w:rsidRPr="00544CF9" w:rsidTr="00043C3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:rsidR="00AA4260" w:rsidRPr="00544CF9" w:rsidRDefault="00AA4260" w:rsidP="00AA4260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12.</w:t>
            </w:r>
          </w:p>
        </w:tc>
        <w:tc>
          <w:tcPr>
            <w:tcW w:w="4385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Dolnośląski Budżet Obywatelski - Aktywny Dolny Śląsk 2020</w:t>
            </w:r>
          </w:p>
        </w:tc>
        <w:tc>
          <w:tcPr>
            <w:tcW w:w="4408" w:type="dxa"/>
            <w:vAlign w:val="center"/>
          </w:tcPr>
          <w:p w:rsidR="00AA4260" w:rsidRPr="00544CF9" w:rsidRDefault="00AA4260" w:rsidP="00AA42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Agnieszka Kowol - </w:t>
            </w: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Z-ca Dyrektora Wydziału Rozwoju Społeczeństwa Obywatelskiego Departamentu Spraw Społecznych UMWD</w:t>
            </w:r>
          </w:p>
        </w:tc>
        <w:tc>
          <w:tcPr>
            <w:tcW w:w="1514" w:type="dxa"/>
          </w:tcPr>
          <w:p w:rsidR="00043C32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Pałac</w:t>
            </w:r>
          </w:p>
          <w:p w:rsidR="00AA4260" w:rsidRPr="00544CF9" w:rsidRDefault="00043C32" w:rsidP="00043C3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544CF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Sala 307</w:t>
            </w:r>
          </w:p>
        </w:tc>
      </w:tr>
    </w:tbl>
    <w:p w:rsidR="00E37513" w:rsidRPr="00544CF9" w:rsidRDefault="00E37513" w:rsidP="00C37D04">
      <w:pPr>
        <w:ind w:right="-292"/>
        <w:rPr>
          <w:rFonts w:asciiTheme="minorHAnsi" w:hAnsiTheme="minorHAnsi" w:cstheme="minorHAnsi"/>
          <w:b/>
          <w:color w:val="3399FF"/>
          <w:sz w:val="22"/>
          <w:szCs w:val="22"/>
        </w:rPr>
      </w:pPr>
    </w:p>
    <w:p w:rsidR="007409D4" w:rsidRPr="00544CF9" w:rsidRDefault="00827A5D" w:rsidP="003B3741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0070C0"/>
          <w:sz w:val="22"/>
          <w:szCs w:val="22"/>
        </w:rPr>
        <w:t>15:</w:t>
      </w:r>
      <w:r w:rsidR="000001C4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40</w:t>
      </w:r>
      <w:r w:rsidR="00070596" w:rsidRPr="00544CF9">
        <w:rPr>
          <w:rFonts w:asciiTheme="minorHAnsi" w:hAnsiTheme="minorHAnsi" w:cstheme="minorHAnsi"/>
          <w:b/>
          <w:color w:val="0070C0"/>
          <w:sz w:val="22"/>
          <w:szCs w:val="22"/>
        </w:rPr>
        <w:t>-16.40</w:t>
      </w:r>
      <w:r w:rsidR="002012B7" w:rsidRPr="00544CF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2012B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- </w:t>
      </w:r>
      <w:r w:rsidR="00070596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</w:t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biad </w:t>
      </w:r>
      <w:r w:rsidR="00E37513" w:rsidRPr="00544CF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E599" wp14:editId="028C21DC">
                <wp:simplePos x="0" y="0"/>
                <wp:positionH relativeFrom="column">
                  <wp:posOffset>-262255</wp:posOffset>
                </wp:positionH>
                <wp:positionV relativeFrom="paragraph">
                  <wp:posOffset>220345</wp:posOffset>
                </wp:positionV>
                <wp:extent cx="3276600" cy="0"/>
                <wp:effectExtent l="0" t="0" r="1905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7B5FB" id="Łącznik prosty 2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17.35pt" to="23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</w:p>
    <w:p w:rsidR="007409D4" w:rsidRPr="00544CF9" w:rsidRDefault="00C37D04" w:rsidP="00C37D04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="007409D4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Organizatorzy Kongresu:</w:t>
      </w:r>
      <w:r w:rsidR="007409D4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="007409D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Dolnośląska Federacja Organizacji Pozarząd</w:t>
      </w:r>
      <w:r w:rsidR="0090613C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owych</w:t>
      </w:r>
      <w:r w:rsidR="0090613C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Fundacja „Krzyżowa” dla P</w:t>
      </w:r>
      <w:r w:rsidR="007409D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="0090613C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</w:t>
      </w:r>
      <w:r w:rsidR="007409D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="00C54AA8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</w:t>
      </w:r>
      <w:r w:rsidR="007409D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umienia Europejskiego</w:t>
      </w:r>
      <w:r w:rsidR="007409D4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</w:p>
    <w:p w:rsidR="00827A5D" w:rsidRPr="00544CF9" w:rsidRDefault="0090613C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Współfinans</w:t>
      </w:r>
      <w:r w:rsidR="007409D4"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owanie wydarzenia:</w:t>
      </w:r>
      <w:r w:rsidR="007409D4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Samorząd Województwa Dolnośląskiego</w:t>
      </w:r>
    </w:p>
    <w:p w:rsidR="005260E7" w:rsidRPr="00544CF9" w:rsidRDefault="007409D4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544CF9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Partnerzy: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C54AA8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„Wrocławskie Hospicj</w:t>
      </w:r>
      <w:r w:rsidR="00F04FB1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um da Dzieci” </w:t>
      </w:r>
      <w:r w:rsidR="00F04FB1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„Eudajmonia”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Fundacja Wspierania Organizacji Pozarządowych „</w:t>
      </w:r>
      <w:proofErr w:type="spellStart"/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Umbrella</w:t>
      </w:r>
      <w:proofErr w:type="spellEnd"/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”</w:t>
      </w: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Centrum ds. Katastrof i Klęsk Żywiołowych „Tratwa”</w:t>
      </w:r>
      <w:r w:rsidR="000412E0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Fundacja „Merku</w:t>
      </w:r>
      <w:r w:rsidR="005260E7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ry”</w:t>
      </w:r>
      <w:r w:rsidR="000412E0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Instytut Mediacji „TAK”</w:t>
      </w:r>
      <w:r w:rsidR="000412E0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 xml:space="preserve">Dolnośląska Sieć </w:t>
      </w:r>
      <w:r w:rsidR="00F638AC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Inkubatorów NGO</w:t>
      </w:r>
      <w:r w:rsidR="00F638AC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F638AC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Dolnośląscy Pra</w:t>
      </w:r>
      <w:r w:rsidR="000412E0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codawcy </w:t>
      </w:r>
      <w:r w:rsidR="000412E0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Stowarzyszenie „Aktywność Kobiet”</w:t>
      </w:r>
      <w:r w:rsidR="000412E0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Edukacji Europejskiej</w:t>
      </w:r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Stowarzyszenie „</w:t>
      </w:r>
      <w:proofErr w:type="spellStart"/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Civis</w:t>
      </w:r>
      <w:proofErr w:type="spellEnd"/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Europae</w:t>
      </w:r>
      <w:proofErr w:type="spellEnd"/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”</w:t>
      </w:r>
    </w:p>
    <w:p w:rsidR="00466621" w:rsidRPr="00544CF9" w:rsidRDefault="005260E7" w:rsidP="00BE0901">
      <w:pPr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„Jagniątków”</w:t>
      </w:r>
      <w:r w:rsidR="00270AE6" w:rsidRPr="00544CF9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Stowarzyszenie „Kocham Szczawno-Zdrój”</w:t>
      </w:r>
      <w:bookmarkStart w:id="0" w:name="_GoBack"/>
      <w:bookmarkEnd w:id="0"/>
    </w:p>
    <w:sectPr w:rsidR="00466621" w:rsidRPr="00544CF9" w:rsidSect="003B3741">
      <w:headerReference w:type="default" r:id="rId8"/>
      <w:footerReference w:type="default" r:id="rId9"/>
      <w:pgSz w:w="11900" w:h="16840"/>
      <w:pgMar w:top="3402" w:right="1418" w:bottom="3261" w:left="1418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E1" w:rsidRDefault="00FD4AE1" w:rsidP="00EF3BF4">
      <w:r>
        <w:separator/>
      </w:r>
    </w:p>
  </w:endnote>
  <w:endnote w:type="continuationSeparator" w:id="0">
    <w:p w:rsidR="00FD4AE1" w:rsidRDefault="00FD4AE1" w:rsidP="00E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4" w:rsidRDefault="00F56C6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-700404</wp:posOffset>
              </wp:positionH>
              <wp:positionV relativeFrom="page">
                <wp:posOffset>8820150</wp:posOffset>
              </wp:positionV>
              <wp:extent cx="7143750" cy="0"/>
              <wp:effectExtent l="0" t="0" r="19050" b="19050"/>
              <wp:wrapNone/>
              <wp:docPr id="235" name="Łącznik prosty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C8509B" id="Łącznik prosty 2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5.15pt,694.5pt" to="507.3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" strokecolor="#7f7f7f [1612]" strokeweight=".5pt">
              <v:stroke joinstyle="miter"/>
              <w10:wrap anchory="page"/>
            </v:line>
          </w:pict>
        </mc:Fallback>
      </mc:AlternateContent>
    </w:r>
    <w:r w:rsidR="00BE090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ge">
            <wp:posOffset>8886825</wp:posOffset>
          </wp:positionV>
          <wp:extent cx="5755640" cy="1726565"/>
          <wp:effectExtent l="0" t="0" r="0" b="6985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rzyzowa-kongres2019-loga-do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E1" w:rsidRDefault="00FD4AE1" w:rsidP="00EF3BF4">
      <w:r>
        <w:separator/>
      </w:r>
    </w:p>
  </w:footnote>
  <w:footnote w:type="continuationSeparator" w:id="0">
    <w:p w:rsidR="00FD4AE1" w:rsidRDefault="00FD4AE1" w:rsidP="00EF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4" w:rsidRDefault="00BE090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A4903" wp14:editId="2BCFD6A7">
              <wp:simplePos x="0" y="0"/>
              <wp:positionH relativeFrom="column">
                <wp:posOffset>1823720</wp:posOffset>
              </wp:positionH>
              <wp:positionV relativeFrom="page">
                <wp:posOffset>276225</wp:posOffset>
              </wp:positionV>
              <wp:extent cx="4543425" cy="14192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41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V DOLNOŚLĄSKI KONGRES OBYWATELSKI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23 października 2019 - Krzyżowa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CENTRUM KONFERENCYJNE FUNDACJI „KRZYŻOWA”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DLA POROZUMIENIA EUROPEJSKIEGO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FA49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3.6pt;margin-top:21.75pt;width:357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" filled="f" stroked="f">
              <v:textbox>
                <w:txbxContent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BE0901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V DOLNOŚLĄSKI KONGRES OBYWATELSKI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23 października 2019 - Krzyżowa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CENTRUM KONFERENCYJNE FUNDACJI „KRZYŻOWA”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DLA POROZUMIENIA EUROPEJSKIEGO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32DFFD6" wp14:editId="46BCAA01">
          <wp:simplePos x="0" y="0"/>
          <wp:positionH relativeFrom="column">
            <wp:posOffset>-719455</wp:posOffset>
          </wp:positionH>
          <wp:positionV relativeFrom="page">
            <wp:posOffset>-161925</wp:posOffset>
          </wp:positionV>
          <wp:extent cx="7162800" cy="2058930"/>
          <wp:effectExtent l="0" t="0" r="0" b="0"/>
          <wp:wrapNone/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krzyzowa-kongres2019-naglow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05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7DC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22E4"/>
    <w:multiLevelType w:val="hybridMultilevel"/>
    <w:tmpl w:val="9BBC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CDA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64B59"/>
    <w:multiLevelType w:val="hybridMultilevel"/>
    <w:tmpl w:val="9A60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1950"/>
    <w:multiLevelType w:val="hybridMultilevel"/>
    <w:tmpl w:val="6A1E9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A6B63"/>
    <w:multiLevelType w:val="hybridMultilevel"/>
    <w:tmpl w:val="1BC2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24F8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77BFA"/>
    <w:multiLevelType w:val="hybridMultilevel"/>
    <w:tmpl w:val="A6A0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2A3B"/>
    <w:multiLevelType w:val="hybridMultilevel"/>
    <w:tmpl w:val="BE821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56C8F"/>
    <w:multiLevelType w:val="hybridMultilevel"/>
    <w:tmpl w:val="0F2E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5E16"/>
    <w:multiLevelType w:val="hybridMultilevel"/>
    <w:tmpl w:val="70921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04227"/>
    <w:multiLevelType w:val="hybridMultilevel"/>
    <w:tmpl w:val="14EC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2127"/>
    <w:multiLevelType w:val="hybridMultilevel"/>
    <w:tmpl w:val="2256C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21"/>
    <w:rsid w:val="000001C4"/>
    <w:rsid w:val="000204A6"/>
    <w:rsid w:val="00034104"/>
    <w:rsid w:val="00034BEB"/>
    <w:rsid w:val="000412E0"/>
    <w:rsid w:val="00043C32"/>
    <w:rsid w:val="00044D68"/>
    <w:rsid w:val="00047D03"/>
    <w:rsid w:val="00055C7C"/>
    <w:rsid w:val="0005758B"/>
    <w:rsid w:val="00065327"/>
    <w:rsid w:val="00070596"/>
    <w:rsid w:val="000718F7"/>
    <w:rsid w:val="00071CA5"/>
    <w:rsid w:val="00073919"/>
    <w:rsid w:val="000747EF"/>
    <w:rsid w:val="00074D83"/>
    <w:rsid w:val="000B2C5D"/>
    <w:rsid w:val="000D0182"/>
    <w:rsid w:val="000D6A0E"/>
    <w:rsid w:val="000E42D3"/>
    <w:rsid w:val="000F1DC1"/>
    <w:rsid w:val="00101088"/>
    <w:rsid w:val="0011193F"/>
    <w:rsid w:val="00126F3F"/>
    <w:rsid w:val="0014135B"/>
    <w:rsid w:val="0017351C"/>
    <w:rsid w:val="00176277"/>
    <w:rsid w:val="00191404"/>
    <w:rsid w:val="001A7FC3"/>
    <w:rsid w:val="001B48D4"/>
    <w:rsid w:val="001C64C7"/>
    <w:rsid w:val="001E6726"/>
    <w:rsid w:val="001F6626"/>
    <w:rsid w:val="002012B7"/>
    <w:rsid w:val="00221B54"/>
    <w:rsid w:val="002229D3"/>
    <w:rsid w:val="002456DF"/>
    <w:rsid w:val="002513BE"/>
    <w:rsid w:val="00253885"/>
    <w:rsid w:val="00270AE6"/>
    <w:rsid w:val="002773BA"/>
    <w:rsid w:val="00281E0F"/>
    <w:rsid w:val="0028580B"/>
    <w:rsid w:val="002B148E"/>
    <w:rsid w:val="002C19D7"/>
    <w:rsid w:val="002E01A6"/>
    <w:rsid w:val="00301E7B"/>
    <w:rsid w:val="00303B2A"/>
    <w:rsid w:val="0030532B"/>
    <w:rsid w:val="003536B8"/>
    <w:rsid w:val="003803D9"/>
    <w:rsid w:val="003816B6"/>
    <w:rsid w:val="003B3741"/>
    <w:rsid w:val="003B48CD"/>
    <w:rsid w:val="003D08F1"/>
    <w:rsid w:val="00427150"/>
    <w:rsid w:val="00466621"/>
    <w:rsid w:val="00473954"/>
    <w:rsid w:val="004840E0"/>
    <w:rsid w:val="00485AD5"/>
    <w:rsid w:val="004A5A1F"/>
    <w:rsid w:val="004C095D"/>
    <w:rsid w:val="004C7E94"/>
    <w:rsid w:val="004D13BA"/>
    <w:rsid w:val="004D1641"/>
    <w:rsid w:val="005260E7"/>
    <w:rsid w:val="00544CF9"/>
    <w:rsid w:val="00545405"/>
    <w:rsid w:val="00575F7C"/>
    <w:rsid w:val="00594D68"/>
    <w:rsid w:val="005C0044"/>
    <w:rsid w:val="00612A96"/>
    <w:rsid w:val="00622FEE"/>
    <w:rsid w:val="006276AC"/>
    <w:rsid w:val="0064000B"/>
    <w:rsid w:val="006410BF"/>
    <w:rsid w:val="00642015"/>
    <w:rsid w:val="006563DE"/>
    <w:rsid w:val="006D70CB"/>
    <w:rsid w:val="006D7743"/>
    <w:rsid w:val="006F0A08"/>
    <w:rsid w:val="007409D4"/>
    <w:rsid w:val="00772E39"/>
    <w:rsid w:val="00794433"/>
    <w:rsid w:val="0079641E"/>
    <w:rsid w:val="00797FB1"/>
    <w:rsid w:val="007D06BB"/>
    <w:rsid w:val="007E7EBF"/>
    <w:rsid w:val="00801F47"/>
    <w:rsid w:val="00827A5D"/>
    <w:rsid w:val="008337EA"/>
    <w:rsid w:val="00834DEC"/>
    <w:rsid w:val="00842F7C"/>
    <w:rsid w:val="00843F06"/>
    <w:rsid w:val="00844B8C"/>
    <w:rsid w:val="008C1941"/>
    <w:rsid w:val="008C3471"/>
    <w:rsid w:val="008D0BCF"/>
    <w:rsid w:val="008F51AB"/>
    <w:rsid w:val="00904811"/>
    <w:rsid w:val="009054F0"/>
    <w:rsid w:val="0090613C"/>
    <w:rsid w:val="00933790"/>
    <w:rsid w:val="00943B4F"/>
    <w:rsid w:val="00970325"/>
    <w:rsid w:val="00975D65"/>
    <w:rsid w:val="009A2E81"/>
    <w:rsid w:val="009C59E6"/>
    <w:rsid w:val="009D78D8"/>
    <w:rsid w:val="009E1FA8"/>
    <w:rsid w:val="009E5C02"/>
    <w:rsid w:val="00A260BF"/>
    <w:rsid w:val="00A435D8"/>
    <w:rsid w:val="00A717DD"/>
    <w:rsid w:val="00A9766E"/>
    <w:rsid w:val="00AA0BA1"/>
    <w:rsid w:val="00AA4260"/>
    <w:rsid w:val="00AA4405"/>
    <w:rsid w:val="00AF0152"/>
    <w:rsid w:val="00B035FA"/>
    <w:rsid w:val="00B10FB0"/>
    <w:rsid w:val="00B20CFD"/>
    <w:rsid w:val="00B22577"/>
    <w:rsid w:val="00B64532"/>
    <w:rsid w:val="00B65F40"/>
    <w:rsid w:val="00B858F8"/>
    <w:rsid w:val="00BB0BD0"/>
    <w:rsid w:val="00BD77D1"/>
    <w:rsid w:val="00BE03D2"/>
    <w:rsid w:val="00BE0901"/>
    <w:rsid w:val="00BF0084"/>
    <w:rsid w:val="00C0151B"/>
    <w:rsid w:val="00C10795"/>
    <w:rsid w:val="00C36DCD"/>
    <w:rsid w:val="00C37D04"/>
    <w:rsid w:val="00C41711"/>
    <w:rsid w:val="00C520DD"/>
    <w:rsid w:val="00C54AA8"/>
    <w:rsid w:val="00C73AD5"/>
    <w:rsid w:val="00CC067C"/>
    <w:rsid w:val="00CE2D68"/>
    <w:rsid w:val="00CF3CDF"/>
    <w:rsid w:val="00D10C9A"/>
    <w:rsid w:val="00D2068A"/>
    <w:rsid w:val="00D639E1"/>
    <w:rsid w:val="00D748E4"/>
    <w:rsid w:val="00DB1DF3"/>
    <w:rsid w:val="00DC3491"/>
    <w:rsid w:val="00E155A1"/>
    <w:rsid w:val="00E171C7"/>
    <w:rsid w:val="00E37513"/>
    <w:rsid w:val="00E417BB"/>
    <w:rsid w:val="00E42421"/>
    <w:rsid w:val="00EC44D7"/>
    <w:rsid w:val="00ED3226"/>
    <w:rsid w:val="00EE463E"/>
    <w:rsid w:val="00EE5A34"/>
    <w:rsid w:val="00EF1973"/>
    <w:rsid w:val="00EF3BF4"/>
    <w:rsid w:val="00EF521A"/>
    <w:rsid w:val="00F00F2D"/>
    <w:rsid w:val="00F04FB1"/>
    <w:rsid w:val="00F131E2"/>
    <w:rsid w:val="00F277AD"/>
    <w:rsid w:val="00F52DA8"/>
    <w:rsid w:val="00F56C69"/>
    <w:rsid w:val="00F638AC"/>
    <w:rsid w:val="00F85CE8"/>
    <w:rsid w:val="00F90276"/>
    <w:rsid w:val="00FA0976"/>
    <w:rsid w:val="00FB3E2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1D270-5390-6547-9BEB-F53A13B2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3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7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666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271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73954"/>
  </w:style>
  <w:style w:type="paragraph" w:styleId="Nagwek">
    <w:name w:val="header"/>
    <w:basedOn w:val="Normalny"/>
    <w:link w:val="NagwekZnak"/>
    <w:uiPriority w:val="99"/>
    <w:unhideWhenUsed/>
    <w:rsid w:val="00EF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B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BF4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42F7C"/>
    <w:rPr>
      <w:b/>
      <w:bCs/>
    </w:rPr>
  </w:style>
  <w:style w:type="table" w:styleId="Tabela-Siatka">
    <w:name w:val="Table Grid"/>
    <w:basedOn w:val="Standardowy"/>
    <w:uiPriority w:val="39"/>
    <w:rsid w:val="0084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7059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9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F14E-42A4-4678-AFAA-BBD255D1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Mika</dc:creator>
  <cp:keywords/>
  <dc:description/>
  <cp:lastModifiedBy>Marta Ewa</cp:lastModifiedBy>
  <cp:revision>2</cp:revision>
  <cp:lastPrinted>2019-10-16T09:19:00Z</cp:lastPrinted>
  <dcterms:created xsi:type="dcterms:W3CDTF">2019-10-18T11:49:00Z</dcterms:created>
  <dcterms:modified xsi:type="dcterms:W3CDTF">2019-10-18T11:49:00Z</dcterms:modified>
</cp:coreProperties>
</file>