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101" w:rsidRPr="003E61FA" w:rsidRDefault="00730BB7">
      <w:pPr>
        <w:tabs>
          <w:tab w:val="left" w:pos="4749"/>
        </w:tabs>
        <w:ind w:left="117"/>
        <w:rPr>
          <w:rFonts w:ascii="Times New Roman"/>
        </w:rPr>
      </w:pPr>
      <w:r w:rsidRPr="003E61FA">
        <w:rPr>
          <w:rFonts w:ascii="Times New Roman"/>
          <w:noProof/>
          <w:lang w:bidi="ar-SA"/>
        </w:rPr>
        <w:drawing>
          <wp:inline distT="0" distB="0" distL="0" distR="0">
            <wp:extent cx="2085363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63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61FA">
        <w:rPr>
          <w:rFonts w:ascii="Times New Roman"/>
        </w:rPr>
        <w:tab/>
      </w:r>
      <w:r w:rsidRPr="003E61FA">
        <w:rPr>
          <w:rFonts w:ascii="Times New Roman"/>
          <w:noProof/>
          <w:lang w:bidi="ar-SA"/>
        </w:rPr>
        <w:drawing>
          <wp:inline distT="0" distB="0" distL="0" distR="0">
            <wp:extent cx="2816860" cy="87782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6860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01" w:rsidRPr="003E61FA" w:rsidRDefault="005D7101">
      <w:pPr>
        <w:pStyle w:val="Tekstpodstawowy"/>
        <w:rPr>
          <w:rFonts w:ascii="Times New Roman"/>
        </w:rPr>
      </w:pPr>
    </w:p>
    <w:p w:rsidR="005D7101" w:rsidRPr="003E61FA" w:rsidRDefault="005D7101">
      <w:pPr>
        <w:pStyle w:val="Tekstpodstawowy"/>
        <w:spacing w:before="3"/>
        <w:rPr>
          <w:rFonts w:ascii="Times New Roman"/>
        </w:rPr>
      </w:pPr>
    </w:p>
    <w:p w:rsidR="002D32E8" w:rsidRPr="00915E63" w:rsidRDefault="00730BB7" w:rsidP="002D32E8">
      <w:pPr>
        <w:pStyle w:val="Tekstpodstawowy"/>
        <w:spacing w:before="56" w:line="267" w:lineRule="exact"/>
        <w:ind w:left="116"/>
        <w:rPr>
          <w:b/>
        </w:rPr>
      </w:pPr>
      <w:r w:rsidRPr="003E61FA">
        <w:t xml:space="preserve">Szanowni Państwo, zapraszamy </w:t>
      </w:r>
      <w:r w:rsidRPr="003E61FA">
        <w:rPr>
          <w:color w:val="0070C0"/>
        </w:rPr>
        <w:t xml:space="preserve">SZKOŁY </w:t>
      </w:r>
      <w:r w:rsidRPr="003E61FA">
        <w:t xml:space="preserve">do udziału w projekcie </w:t>
      </w:r>
      <w:r w:rsidRPr="00915E63">
        <w:rPr>
          <w:b/>
        </w:rPr>
        <w:t>„</w:t>
      </w:r>
      <w:proofErr w:type="spellStart"/>
      <w:r w:rsidRPr="00915E63">
        <w:rPr>
          <w:b/>
        </w:rPr>
        <w:t>Lekcja:Enter</w:t>
      </w:r>
      <w:proofErr w:type="spellEnd"/>
      <w:r w:rsidRPr="00915E63">
        <w:rPr>
          <w:b/>
        </w:rPr>
        <w:t xml:space="preserve"> na Dolnym Śląsku”.</w:t>
      </w:r>
    </w:p>
    <w:p w:rsidR="00861047" w:rsidRPr="003E61FA" w:rsidRDefault="00730BB7" w:rsidP="002D32E8">
      <w:pPr>
        <w:pStyle w:val="Tekstpodstawowy"/>
        <w:spacing w:before="56" w:line="267" w:lineRule="exact"/>
        <w:ind w:left="116"/>
      </w:pPr>
      <w:r w:rsidRPr="003E61FA">
        <w:rPr>
          <w:i/>
        </w:rPr>
        <w:t xml:space="preserve">Projekt jest współfinansowany ze środków Europejskiego Funduszu Rozwoju Regionalnego w ramach Programu Operacyjnego Polska Cyfrowa na lata 2014–2020. Więcej informacji o projekcie: </w:t>
      </w:r>
      <w:hyperlink r:id="rId7">
        <w:r w:rsidRPr="003E61FA">
          <w:rPr>
            <w:i/>
            <w:color w:val="0460C1"/>
            <w:u w:val="single" w:color="0460C1"/>
          </w:rPr>
          <w:t>www.lekcjaenter.pl</w:t>
        </w:r>
      </w:hyperlink>
      <w:r w:rsidR="00861047" w:rsidRPr="003E61FA">
        <w:rPr>
          <w:i/>
          <w:color w:val="0460C1"/>
          <w:u w:val="single" w:color="0460C1"/>
        </w:rPr>
        <w:t xml:space="preserve">. </w:t>
      </w:r>
    </w:p>
    <w:p w:rsidR="00861047" w:rsidRPr="003E61FA" w:rsidRDefault="00861047">
      <w:pPr>
        <w:pStyle w:val="Tekstpodstawowy"/>
        <w:ind w:left="116" w:right="146"/>
        <w:rPr>
          <w:i/>
          <w:color w:val="0460C1"/>
          <w:u w:val="single" w:color="0460C1"/>
        </w:rPr>
      </w:pPr>
    </w:p>
    <w:p w:rsidR="0023558D" w:rsidRPr="003E61FA" w:rsidRDefault="0023558D" w:rsidP="002D32E8">
      <w:pPr>
        <w:pStyle w:val="Tekstpodstawowy"/>
        <w:ind w:left="116" w:right="146"/>
      </w:pPr>
      <w:r w:rsidRPr="003E61FA">
        <w:t xml:space="preserve">Projekt realizuje Dolnośląska Federacja Organizacji Pozarządowych </w:t>
      </w:r>
      <w:r w:rsidRPr="003E61FA">
        <w:br/>
        <w:t xml:space="preserve">w </w:t>
      </w:r>
      <w:r w:rsidR="00861047" w:rsidRPr="003E61FA">
        <w:t>Partner</w:t>
      </w:r>
      <w:r w:rsidRPr="003E61FA">
        <w:t>stwie z</w:t>
      </w:r>
      <w:r w:rsidR="00861047" w:rsidRPr="003E61FA">
        <w:t xml:space="preserve"> Gmin</w:t>
      </w:r>
      <w:r w:rsidRPr="003E61FA">
        <w:t>ą</w:t>
      </w:r>
      <w:r w:rsidR="00861047" w:rsidRPr="003E61FA">
        <w:t xml:space="preserve"> Wrocław (Wrocławskie Centrum Doskonalenia Nauczycieli), </w:t>
      </w:r>
      <w:r w:rsidRPr="003E61FA">
        <w:t>Fundacją Wspierania Organizacji Pozarządowych „</w:t>
      </w:r>
      <w:proofErr w:type="spellStart"/>
      <w:r w:rsidRPr="003E61FA">
        <w:t>Umbrella</w:t>
      </w:r>
      <w:proofErr w:type="spellEnd"/>
      <w:r w:rsidRPr="003E61FA">
        <w:t>”, Fundacją „Krzyżowa” dla Porozumienia Europejskiego.</w:t>
      </w:r>
    </w:p>
    <w:p w:rsidR="00861047" w:rsidRPr="003E61FA" w:rsidRDefault="00861047" w:rsidP="00AE444A">
      <w:pPr>
        <w:pStyle w:val="Tekstpodstawowy"/>
        <w:ind w:right="146"/>
      </w:pPr>
    </w:p>
    <w:p w:rsidR="005D7101" w:rsidRPr="003E61FA" w:rsidRDefault="00730BB7" w:rsidP="006F1548">
      <w:pPr>
        <w:pStyle w:val="Nagwek1"/>
        <w:spacing w:before="56"/>
        <w:ind w:right="193"/>
      </w:pPr>
      <w:r w:rsidRPr="003E61FA">
        <w:t xml:space="preserve">W ramach projektu przeprowadzone zostaną </w:t>
      </w:r>
      <w:r w:rsidRPr="003E61FA">
        <w:rPr>
          <w:color w:val="00B0F0"/>
        </w:rPr>
        <w:t>DARMOWE</w:t>
      </w:r>
      <w:r w:rsidRPr="003E61FA">
        <w:t xml:space="preserve"> szkolenia </w:t>
      </w:r>
      <w:r w:rsidR="006F1548" w:rsidRPr="003E61FA">
        <w:t>TIK</w:t>
      </w:r>
      <w:r w:rsidR="0019314B" w:rsidRPr="003E61FA">
        <w:br/>
      </w:r>
      <w:r w:rsidRPr="003E61FA">
        <w:t>dla nauczycieli/</w:t>
      </w:r>
      <w:proofErr w:type="spellStart"/>
      <w:r w:rsidRPr="003E61FA">
        <w:t>ek</w:t>
      </w:r>
      <w:proofErr w:type="spellEnd"/>
      <w:r w:rsidRPr="003E61FA">
        <w:t xml:space="preserve"> dolnośląskich </w:t>
      </w:r>
      <w:r w:rsidRPr="00915E63">
        <w:rPr>
          <w:color w:val="00B050"/>
        </w:rPr>
        <w:t>szkół podstawowych i ponadpodstawowych</w:t>
      </w:r>
      <w:r w:rsidRPr="003E61FA">
        <w:t>:</w:t>
      </w:r>
    </w:p>
    <w:p w:rsidR="002D32E8" w:rsidRPr="003E61FA" w:rsidRDefault="002D32E8" w:rsidP="006F1548">
      <w:pPr>
        <w:pStyle w:val="Nagwek1"/>
        <w:spacing w:before="56"/>
        <w:ind w:right="193"/>
      </w:pPr>
    </w:p>
    <w:p w:rsidR="0019314B" w:rsidRPr="003E61FA" w:rsidRDefault="00730BB7">
      <w:pPr>
        <w:pStyle w:val="Akapitzlist"/>
        <w:numPr>
          <w:ilvl w:val="0"/>
          <w:numId w:val="1"/>
        </w:numPr>
        <w:tabs>
          <w:tab w:val="left" w:pos="487"/>
        </w:tabs>
        <w:ind w:right="820" w:firstLine="0"/>
      </w:pPr>
      <w:r w:rsidRPr="003E61FA">
        <w:rPr>
          <w:b/>
        </w:rPr>
        <w:t>Szkolenie dla nauczycieli</w:t>
      </w:r>
      <w:r w:rsidR="00704D60" w:rsidRPr="003E61FA">
        <w:rPr>
          <w:b/>
        </w:rPr>
        <w:t>/</w:t>
      </w:r>
      <w:proofErr w:type="spellStart"/>
      <w:r w:rsidR="00704D60" w:rsidRPr="003E61FA">
        <w:rPr>
          <w:b/>
        </w:rPr>
        <w:t>ek</w:t>
      </w:r>
      <w:proofErr w:type="spellEnd"/>
      <w:r w:rsidR="00704D60" w:rsidRPr="003E61FA">
        <w:rPr>
          <w:b/>
        </w:rPr>
        <w:t xml:space="preserve"> 4 grup przedmiotowych</w:t>
      </w:r>
      <w:r w:rsidR="0019314B" w:rsidRPr="003E61FA">
        <w:rPr>
          <w:b/>
        </w:rPr>
        <w:t xml:space="preserve"> </w:t>
      </w:r>
      <w:r w:rsidRPr="003E61FA">
        <w:rPr>
          <w:b/>
        </w:rPr>
        <w:t xml:space="preserve">(32 godziny szkoleń) </w:t>
      </w:r>
    </w:p>
    <w:p w:rsidR="005D7101" w:rsidRPr="003E61FA" w:rsidRDefault="00730BB7" w:rsidP="0019314B">
      <w:pPr>
        <w:pStyle w:val="Akapitzlist"/>
        <w:tabs>
          <w:tab w:val="left" w:pos="487"/>
        </w:tabs>
        <w:ind w:left="116" w:right="820" w:firstLine="0"/>
      </w:pPr>
      <w:r w:rsidRPr="003E61FA">
        <w:t>Celem tego szkolenia jest pokazanie nauczycielom</w:t>
      </w:r>
      <w:r w:rsidR="00704D60" w:rsidRPr="003E61FA">
        <w:t>/kom</w:t>
      </w:r>
      <w:r w:rsidRPr="003E61FA">
        <w:t xml:space="preserve"> korzyści z wykorzystywania stron, aplikacji, wszelkiego rodzaju ogólnodostępnych zasobów cyfrowych w swojej codziennej pracy edukacyjnej.</w:t>
      </w:r>
    </w:p>
    <w:p w:rsidR="005D7101" w:rsidRPr="003E61FA" w:rsidRDefault="00730BB7">
      <w:pPr>
        <w:pStyle w:val="Nagwek1"/>
        <w:numPr>
          <w:ilvl w:val="0"/>
          <w:numId w:val="1"/>
        </w:numPr>
        <w:tabs>
          <w:tab w:val="left" w:pos="487"/>
        </w:tabs>
        <w:spacing w:line="267" w:lineRule="exact"/>
        <w:ind w:left="486" w:hanging="371"/>
      </w:pPr>
      <w:r w:rsidRPr="003E61FA">
        <w:t>Szkolenie dla nauczycieli</w:t>
      </w:r>
      <w:r w:rsidR="00704D60" w:rsidRPr="003E61FA">
        <w:t>/</w:t>
      </w:r>
      <w:proofErr w:type="spellStart"/>
      <w:r w:rsidR="00704D60" w:rsidRPr="003E61FA">
        <w:t>ek</w:t>
      </w:r>
      <w:proofErr w:type="spellEnd"/>
      <w:r w:rsidRPr="003E61FA">
        <w:t xml:space="preserve"> informatyki (35 godzin szkoleń)</w:t>
      </w:r>
    </w:p>
    <w:p w:rsidR="006F1548" w:rsidRPr="003E61FA" w:rsidRDefault="00730BB7" w:rsidP="006F1548">
      <w:pPr>
        <w:pStyle w:val="Tekstpodstawowy"/>
        <w:spacing w:before="1"/>
        <w:ind w:left="116" w:right="193"/>
      </w:pPr>
      <w:r w:rsidRPr="003E61FA">
        <w:t>Którego celem jest przygotowanie nauczycieli</w:t>
      </w:r>
      <w:r w:rsidR="00704D60" w:rsidRPr="003E61FA">
        <w:t>/</w:t>
      </w:r>
      <w:proofErr w:type="spellStart"/>
      <w:r w:rsidR="00704D60" w:rsidRPr="003E61FA">
        <w:t>ek</w:t>
      </w:r>
      <w:proofErr w:type="spellEnd"/>
      <w:r w:rsidRPr="003E61FA">
        <w:t xml:space="preserve"> do realizacji dwóch pierwszych celów nowej podstawy programowej z informatyki.</w:t>
      </w:r>
    </w:p>
    <w:p w:rsidR="006F1548" w:rsidRPr="003E61FA" w:rsidRDefault="006F1548" w:rsidP="006F1548">
      <w:pPr>
        <w:pStyle w:val="Tekstpodstawowy"/>
        <w:spacing w:before="1"/>
        <w:ind w:left="116" w:right="193"/>
      </w:pPr>
    </w:p>
    <w:p w:rsidR="006F1548" w:rsidRPr="00915E63" w:rsidRDefault="006F1548" w:rsidP="006F154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116" w:right="193"/>
        <w:rPr>
          <w:b/>
          <w:color w:val="FF0000"/>
        </w:rPr>
      </w:pPr>
      <w:r w:rsidRPr="00915E63">
        <w:rPr>
          <w:b/>
          <w:color w:val="FF0000"/>
        </w:rPr>
        <w:t>Obecnie prowadzimy nabór na:</w:t>
      </w:r>
    </w:p>
    <w:p w:rsidR="0023558D" w:rsidRPr="003E61FA" w:rsidRDefault="006F1548" w:rsidP="00915E63">
      <w:pPr>
        <w:pStyle w:val="Tekstpodstawowy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before="1"/>
        <w:ind w:left="476" w:right="193"/>
      </w:pPr>
      <w:r w:rsidRPr="003E61FA">
        <w:rPr>
          <w:b/>
        </w:rPr>
        <w:t>szkolenia</w:t>
      </w:r>
      <w:r w:rsidRPr="003E61FA">
        <w:t xml:space="preserve">, które odbędą się </w:t>
      </w:r>
      <w:r w:rsidR="00C837A6" w:rsidRPr="003E61FA">
        <w:t xml:space="preserve">od </w:t>
      </w:r>
      <w:r w:rsidR="00AE444A">
        <w:t>lutego</w:t>
      </w:r>
      <w:r w:rsidR="00C837A6" w:rsidRPr="003E61FA">
        <w:t xml:space="preserve"> 202</w:t>
      </w:r>
      <w:r w:rsidR="00AE444A">
        <w:t>1</w:t>
      </w:r>
      <w:r w:rsidR="00C837A6" w:rsidRPr="003E61FA">
        <w:t xml:space="preserve"> (</w:t>
      </w:r>
      <w:r w:rsidR="00DB22EF" w:rsidRPr="00915E63">
        <w:rPr>
          <w:b/>
          <w:color w:val="00B050"/>
        </w:rPr>
        <w:t>w trybie online</w:t>
      </w:r>
      <w:r w:rsidR="00C837A6" w:rsidRPr="003E61FA">
        <w:t>)</w:t>
      </w:r>
      <w:r w:rsidR="00861047" w:rsidRPr="003E61FA">
        <w:t xml:space="preserve">- ZGŁOSZENIA SZKÓŁ PRZYJMUJEMY </w:t>
      </w:r>
      <w:r w:rsidRPr="003E61FA">
        <w:t xml:space="preserve">DO </w:t>
      </w:r>
      <w:r w:rsidR="00AE444A">
        <w:rPr>
          <w:b/>
        </w:rPr>
        <w:t>02</w:t>
      </w:r>
      <w:r w:rsidR="003E61FA">
        <w:rPr>
          <w:b/>
        </w:rPr>
        <w:t>.</w:t>
      </w:r>
      <w:r w:rsidR="00AE444A">
        <w:rPr>
          <w:b/>
        </w:rPr>
        <w:t>02</w:t>
      </w:r>
      <w:r w:rsidRPr="003E61FA">
        <w:rPr>
          <w:b/>
        </w:rPr>
        <w:t>.202</w:t>
      </w:r>
      <w:r w:rsidR="00E24BF3">
        <w:rPr>
          <w:b/>
        </w:rPr>
        <w:t>1</w:t>
      </w:r>
      <w:r w:rsidRPr="003E61FA">
        <w:t xml:space="preserve"> </w:t>
      </w:r>
    </w:p>
    <w:p w:rsidR="0023558D" w:rsidRPr="003E61FA" w:rsidRDefault="0023558D" w:rsidP="003E61FA">
      <w:pPr>
        <w:pStyle w:val="Nagwek1"/>
        <w:ind w:left="0"/>
      </w:pPr>
    </w:p>
    <w:p w:rsidR="005D7101" w:rsidRPr="003E61FA" w:rsidRDefault="00730BB7">
      <w:pPr>
        <w:pStyle w:val="Nagwek1"/>
      </w:pPr>
      <w:r w:rsidRPr="003E61FA">
        <w:t>JAK ZGŁOSI</w:t>
      </w:r>
      <w:r w:rsidR="00704D60" w:rsidRPr="003E61FA">
        <w:t>Ć</w:t>
      </w:r>
      <w:r w:rsidRPr="003E61FA">
        <w:t xml:space="preserve"> SIĘ DO PROJEKTU?</w:t>
      </w:r>
    </w:p>
    <w:p w:rsidR="00861047" w:rsidRPr="003E61FA" w:rsidRDefault="00730BB7" w:rsidP="006F1548">
      <w:pPr>
        <w:pStyle w:val="Tekstpodstawowy"/>
        <w:spacing w:before="1"/>
        <w:ind w:left="116"/>
        <w:rPr>
          <w:b/>
        </w:rPr>
      </w:pPr>
      <w:r w:rsidRPr="003E61FA">
        <w:t xml:space="preserve">Prosimy o kontakt </w:t>
      </w:r>
      <w:r w:rsidR="00861047" w:rsidRPr="003E61FA">
        <w:t xml:space="preserve">Dyrekcji </w:t>
      </w:r>
      <w:r w:rsidR="002D32E8" w:rsidRPr="003E61FA">
        <w:t xml:space="preserve"> Szkoły </w:t>
      </w:r>
      <w:r w:rsidRPr="003E61FA">
        <w:t>z koordynatorką:</w:t>
      </w:r>
      <w:r w:rsidRPr="003E61FA">
        <w:rPr>
          <w:b/>
        </w:rPr>
        <w:t xml:space="preserve"> </w:t>
      </w:r>
      <w:r w:rsidRPr="003E61FA">
        <w:t xml:space="preserve">Alicja Pietrzyk, </w:t>
      </w:r>
      <w:hyperlink r:id="rId8">
        <w:r w:rsidRPr="003E61FA">
          <w:rPr>
            <w:b/>
            <w:color w:val="0462C1"/>
            <w:u w:val="single" w:color="0462C1"/>
          </w:rPr>
          <w:t>alicja.pietrzyk@dfop.org.pl</w:t>
        </w:r>
        <w:r w:rsidRPr="003E61FA">
          <w:rPr>
            <w:b/>
          </w:rPr>
          <w:t xml:space="preserve">, </w:t>
        </w:r>
      </w:hyperlink>
    </w:p>
    <w:p w:rsidR="005D7101" w:rsidRPr="003E61FA" w:rsidRDefault="00730BB7" w:rsidP="006F1548">
      <w:pPr>
        <w:pStyle w:val="Tekstpodstawowy"/>
        <w:spacing w:before="1"/>
        <w:ind w:left="116"/>
        <w:rPr>
          <w:b/>
        </w:rPr>
      </w:pPr>
      <w:r w:rsidRPr="003E61FA">
        <w:rPr>
          <w:b/>
        </w:rPr>
        <w:t>tel.603 313</w:t>
      </w:r>
      <w:r w:rsidR="002D32E8" w:rsidRPr="003E61FA">
        <w:rPr>
          <w:b/>
        </w:rPr>
        <w:t> </w:t>
      </w:r>
      <w:r w:rsidRPr="003E61FA">
        <w:rPr>
          <w:b/>
        </w:rPr>
        <w:t>819</w:t>
      </w:r>
    </w:p>
    <w:p w:rsidR="006F1548" w:rsidRPr="003E61FA" w:rsidRDefault="006F1548">
      <w:pPr>
        <w:pStyle w:val="Nagwek1"/>
        <w:spacing w:before="56"/>
      </w:pPr>
    </w:p>
    <w:p w:rsidR="005D7101" w:rsidRPr="003E61FA" w:rsidRDefault="00730BB7">
      <w:pPr>
        <w:pStyle w:val="Nagwek1"/>
        <w:spacing w:before="56"/>
      </w:pPr>
      <w:r w:rsidRPr="003E61FA">
        <w:t>DYREKTOR zgłasza koordynatorce:</w:t>
      </w:r>
    </w:p>
    <w:p w:rsidR="005D7101" w:rsidRPr="003E61FA" w:rsidRDefault="007107EB">
      <w:pPr>
        <w:pStyle w:val="Tekstpodstawowy"/>
        <w:spacing w:before="3" w:line="237" w:lineRule="auto"/>
        <w:ind w:left="116" w:right="1276"/>
      </w:pPr>
      <w:r w:rsidRPr="003E61FA">
        <w:t xml:space="preserve">-co najmniej: 2–3 </w:t>
      </w:r>
      <w:r w:rsidR="00730BB7" w:rsidRPr="003E61FA">
        <w:t>osob</w:t>
      </w:r>
      <w:r w:rsidRPr="003E61FA">
        <w:t>y</w:t>
      </w:r>
      <w:r w:rsidR="0019314B" w:rsidRPr="003E61FA">
        <w:t xml:space="preserve">, </w:t>
      </w:r>
      <w:r w:rsidR="0019314B" w:rsidRPr="003E61FA">
        <w:rPr>
          <w:u w:val="single"/>
        </w:rPr>
        <w:t xml:space="preserve">w tym członek kadry </w:t>
      </w:r>
      <w:r w:rsidR="00730BB7" w:rsidRPr="003E61FA">
        <w:rPr>
          <w:u w:val="single"/>
        </w:rPr>
        <w:t>kierowniczej,</w:t>
      </w:r>
      <w:r w:rsidR="00301946" w:rsidRPr="003E61FA">
        <w:t xml:space="preserve"> </w:t>
      </w:r>
      <w:r w:rsidR="00301946" w:rsidRPr="003E61FA">
        <w:br/>
        <w:t xml:space="preserve">jeśli w </w:t>
      </w:r>
      <w:r w:rsidR="00730BB7" w:rsidRPr="003E61FA">
        <w:t>szkole jest zatrudnionych mniej niż 10 nauczycieli</w:t>
      </w:r>
      <w:r w:rsidR="00704D60" w:rsidRPr="003E61FA">
        <w:t>/</w:t>
      </w:r>
      <w:proofErr w:type="spellStart"/>
      <w:r w:rsidR="00704D60" w:rsidRPr="003E61FA">
        <w:t>ek</w:t>
      </w:r>
      <w:proofErr w:type="spellEnd"/>
      <w:r w:rsidR="00730BB7" w:rsidRPr="003E61FA">
        <w:t>;</w:t>
      </w:r>
    </w:p>
    <w:p w:rsidR="005D7101" w:rsidRPr="003E61FA" w:rsidRDefault="00730BB7">
      <w:pPr>
        <w:pStyle w:val="Tekstpodstawowy"/>
        <w:spacing w:before="1"/>
        <w:ind w:left="116" w:right="226"/>
      </w:pPr>
      <w:r w:rsidRPr="003E61FA">
        <w:t>-co najmniej 4</w:t>
      </w:r>
      <w:r w:rsidR="007107EB" w:rsidRPr="003E61FA">
        <w:t xml:space="preserve"> osoby</w:t>
      </w:r>
      <w:r w:rsidRPr="003E61FA">
        <w:t xml:space="preserve">, </w:t>
      </w:r>
      <w:r w:rsidRPr="003E61FA">
        <w:rPr>
          <w:u w:val="single"/>
        </w:rPr>
        <w:t>w tym członek kadry kierowniczej</w:t>
      </w:r>
      <w:r w:rsidRPr="003E61FA">
        <w:t xml:space="preserve">, </w:t>
      </w:r>
      <w:r w:rsidR="0019314B" w:rsidRPr="003E61FA">
        <w:br/>
      </w:r>
      <w:r w:rsidRPr="003E61FA">
        <w:t>jeśli w szkole jest zatrudnionych od 10 do 20 nauczycieli</w:t>
      </w:r>
      <w:r w:rsidR="00704D60" w:rsidRPr="003E61FA">
        <w:t>/</w:t>
      </w:r>
      <w:proofErr w:type="spellStart"/>
      <w:r w:rsidR="00704D60" w:rsidRPr="003E61FA">
        <w:t>ek</w:t>
      </w:r>
      <w:proofErr w:type="spellEnd"/>
      <w:r w:rsidRPr="003E61FA">
        <w:t>;</w:t>
      </w:r>
    </w:p>
    <w:p w:rsidR="005D7101" w:rsidRPr="003E61FA" w:rsidRDefault="00730BB7" w:rsidP="006F1548">
      <w:pPr>
        <w:pStyle w:val="Tekstpodstawowy"/>
        <w:spacing w:before="1"/>
        <w:ind w:left="116" w:right="281"/>
      </w:pPr>
      <w:r w:rsidRPr="003E61FA">
        <w:t>-co najmniej 5</w:t>
      </w:r>
      <w:r w:rsidR="007107EB" w:rsidRPr="003E61FA">
        <w:t xml:space="preserve"> osób,</w:t>
      </w:r>
      <w:r w:rsidRPr="003E61FA">
        <w:t xml:space="preserve"> </w:t>
      </w:r>
      <w:r w:rsidRPr="003E61FA">
        <w:rPr>
          <w:u w:val="single"/>
        </w:rPr>
        <w:t>w tym członek kadry kierowniczej</w:t>
      </w:r>
      <w:r w:rsidRPr="003E61FA">
        <w:t xml:space="preserve">, </w:t>
      </w:r>
      <w:r w:rsidR="0019314B" w:rsidRPr="003E61FA">
        <w:br/>
      </w:r>
      <w:r w:rsidRPr="003E61FA">
        <w:t>jeśli w szkole jest zatrudnionych powyżej 20 nauczycieli</w:t>
      </w:r>
      <w:r w:rsidR="00704D60" w:rsidRPr="003E61FA">
        <w:t>/</w:t>
      </w:r>
      <w:proofErr w:type="spellStart"/>
      <w:r w:rsidR="00704D60" w:rsidRPr="003E61FA">
        <w:t>ek</w:t>
      </w:r>
      <w:proofErr w:type="spellEnd"/>
    </w:p>
    <w:p w:rsidR="00A2220B" w:rsidRPr="003E61FA" w:rsidRDefault="00A2220B">
      <w:pPr>
        <w:pStyle w:val="Nagwek1"/>
      </w:pPr>
      <w:bookmarkStart w:id="0" w:name="_GoBack"/>
      <w:bookmarkEnd w:id="0"/>
    </w:p>
    <w:p w:rsidR="005D7101" w:rsidRPr="003E61FA" w:rsidRDefault="00730BB7">
      <w:pPr>
        <w:pStyle w:val="Nagwek1"/>
      </w:pPr>
      <w:r w:rsidRPr="003E61FA">
        <w:t>ZASADY NABORU UCZESTNIKÓW PROJEKTU:</w:t>
      </w:r>
    </w:p>
    <w:p w:rsidR="005D7101" w:rsidRPr="003E61FA" w:rsidRDefault="00704D60">
      <w:pPr>
        <w:pStyle w:val="Akapitzlist"/>
        <w:numPr>
          <w:ilvl w:val="1"/>
          <w:numId w:val="1"/>
        </w:numPr>
        <w:tabs>
          <w:tab w:val="left" w:pos="1057"/>
          <w:tab w:val="left" w:pos="1058"/>
        </w:tabs>
        <w:spacing w:before="5" w:line="235" w:lineRule="auto"/>
        <w:ind w:right="1210"/>
      </w:pPr>
      <w:r w:rsidRPr="003E61FA">
        <w:t>N</w:t>
      </w:r>
      <w:r w:rsidR="00730BB7" w:rsidRPr="003E61FA">
        <w:t>auczyciele</w:t>
      </w:r>
      <w:r w:rsidRPr="003E61FA">
        <w:t>/ki</w:t>
      </w:r>
      <w:r w:rsidR="00730BB7" w:rsidRPr="003E61FA">
        <w:rPr>
          <w:spacing w:val="-12"/>
        </w:rPr>
        <w:t xml:space="preserve"> </w:t>
      </w:r>
      <w:r w:rsidR="00730BB7" w:rsidRPr="003E61FA">
        <w:t>nie</w:t>
      </w:r>
      <w:r w:rsidR="00730BB7" w:rsidRPr="003E61FA">
        <w:rPr>
          <w:spacing w:val="-12"/>
        </w:rPr>
        <w:t xml:space="preserve"> </w:t>
      </w:r>
      <w:r w:rsidR="00730BB7" w:rsidRPr="003E61FA">
        <w:t>mogą</w:t>
      </w:r>
      <w:r w:rsidR="00730BB7" w:rsidRPr="003E61FA">
        <w:rPr>
          <w:spacing w:val="-15"/>
        </w:rPr>
        <w:t xml:space="preserve"> </w:t>
      </w:r>
      <w:r w:rsidR="00730BB7" w:rsidRPr="003E61FA">
        <w:t>się</w:t>
      </w:r>
      <w:r w:rsidR="00730BB7" w:rsidRPr="003E61FA">
        <w:rPr>
          <w:spacing w:val="-11"/>
        </w:rPr>
        <w:t xml:space="preserve"> </w:t>
      </w:r>
      <w:r w:rsidR="00730BB7" w:rsidRPr="003E61FA">
        <w:t>zgłaszać</w:t>
      </w:r>
      <w:r w:rsidR="00730BB7" w:rsidRPr="003E61FA">
        <w:rPr>
          <w:spacing w:val="-10"/>
        </w:rPr>
        <w:t xml:space="preserve"> </w:t>
      </w:r>
      <w:r w:rsidR="00730BB7" w:rsidRPr="003E61FA">
        <w:t>do</w:t>
      </w:r>
      <w:r w:rsidR="00730BB7" w:rsidRPr="003E61FA">
        <w:rPr>
          <w:spacing w:val="-9"/>
        </w:rPr>
        <w:t xml:space="preserve"> </w:t>
      </w:r>
      <w:r w:rsidR="00730BB7" w:rsidRPr="003E61FA">
        <w:t>udziału</w:t>
      </w:r>
      <w:r w:rsidR="00730BB7" w:rsidRPr="003E61FA">
        <w:rPr>
          <w:spacing w:val="-9"/>
        </w:rPr>
        <w:t xml:space="preserve"> </w:t>
      </w:r>
      <w:r w:rsidR="00730BB7" w:rsidRPr="003E61FA">
        <w:t>w</w:t>
      </w:r>
      <w:r w:rsidR="00730BB7" w:rsidRPr="003E61FA">
        <w:rPr>
          <w:spacing w:val="-7"/>
        </w:rPr>
        <w:t xml:space="preserve"> </w:t>
      </w:r>
      <w:r w:rsidR="00730BB7" w:rsidRPr="003E61FA">
        <w:t>projekcie</w:t>
      </w:r>
      <w:r w:rsidR="00730BB7" w:rsidRPr="003E61FA">
        <w:rPr>
          <w:spacing w:val="-7"/>
        </w:rPr>
        <w:t xml:space="preserve"> </w:t>
      </w:r>
      <w:r w:rsidR="00730BB7" w:rsidRPr="003E61FA">
        <w:t>indywidualnie</w:t>
      </w:r>
      <w:r w:rsidR="00730BB7" w:rsidRPr="003E61FA">
        <w:rPr>
          <w:spacing w:val="-2"/>
        </w:rPr>
        <w:t xml:space="preserve"> </w:t>
      </w:r>
      <w:r w:rsidR="00730BB7" w:rsidRPr="003E61FA">
        <w:t>–</w:t>
      </w:r>
      <w:r w:rsidR="00730BB7" w:rsidRPr="003E61FA">
        <w:rPr>
          <w:spacing w:val="-15"/>
        </w:rPr>
        <w:t xml:space="preserve"> </w:t>
      </w:r>
      <w:r w:rsidR="00730BB7" w:rsidRPr="003E61FA">
        <w:t>muszą zostać</w:t>
      </w:r>
      <w:r w:rsidR="00730BB7" w:rsidRPr="003E61FA">
        <w:rPr>
          <w:spacing w:val="-10"/>
        </w:rPr>
        <w:t xml:space="preserve"> </w:t>
      </w:r>
      <w:r w:rsidR="00730BB7" w:rsidRPr="003E61FA">
        <w:t>zgłoszeni</w:t>
      </w:r>
      <w:r w:rsidR="00730BB7" w:rsidRPr="003E61FA">
        <w:rPr>
          <w:spacing w:val="-10"/>
        </w:rPr>
        <w:t xml:space="preserve"> </w:t>
      </w:r>
      <w:r w:rsidR="00730BB7" w:rsidRPr="003E61FA">
        <w:t>przez</w:t>
      </w:r>
      <w:r w:rsidR="00730BB7" w:rsidRPr="003E61FA">
        <w:rPr>
          <w:spacing w:val="-8"/>
        </w:rPr>
        <w:t xml:space="preserve"> </w:t>
      </w:r>
      <w:r w:rsidR="00730BB7" w:rsidRPr="003E61FA">
        <w:t>dyrektora</w:t>
      </w:r>
      <w:r w:rsidR="00730BB7" w:rsidRPr="003E61FA">
        <w:rPr>
          <w:spacing w:val="-10"/>
        </w:rPr>
        <w:t xml:space="preserve"> </w:t>
      </w:r>
      <w:r w:rsidR="00730BB7" w:rsidRPr="003E61FA">
        <w:t>szkoły,</w:t>
      </w:r>
      <w:r w:rsidR="00730BB7" w:rsidRPr="003E61FA">
        <w:rPr>
          <w:spacing w:val="-2"/>
        </w:rPr>
        <w:t xml:space="preserve"> </w:t>
      </w:r>
      <w:r w:rsidR="00730BB7" w:rsidRPr="003E61FA">
        <w:t>w</w:t>
      </w:r>
      <w:r w:rsidR="00730BB7" w:rsidRPr="003E61FA">
        <w:rPr>
          <w:spacing w:val="1"/>
        </w:rPr>
        <w:t xml:space="preserve"> </w:t>
      </w:r>
      <w:r w:rsidR="00730BB7" w:rsidRPr="003E61FA">
        <w:t>której</w:t>
      </w:r>
      <w:r w:rsidR="00730BB7" w:rsidRPr="003E61FA">
        <w:rPr>
          <w:spacing w:val="-2"/>
        </w:rPr>
        <w:t xml:space="preserve"> </w:t>
      </w:r>
      <w:r w:rsidR="00730BB7" w:rsidRPr="003E61FA">
        <w:t>pracują;</w:t>
      </w:r>
    </w:p>
    <w:p w:rsidR="005D7101" w:rsidRPr="003E61FA" w:rsidRDefault="00D96E63">
      <w:pPr>
        <w:pStyle w:val="Akapitzlist"/>
        <w:numPr>
          <w:ilvl w:val="1"/>
          <w:numId w:val="1"/>
        </w:numPr>
        <w:tabs>
          <w:tab w:val="left" w:pos="1058"/>
        </w:tabs>
        <w:spacing w:before="5" w:line="235" w:lineRule="auto"/>
        <w:ind w:right="1012" w:hanging="365"/>
      </w:pPr>
      <w:r w:rsidRPr="003E61FA">
        <w:t>W</w:t>
      </w:r>
      <w:r w:rsidR="00730BB7" w:rsidRPr="003E61FA">
        <w:t>śród</w:t>
      </w:r>
      <w:r w:rsidR="00730BB7" w:rsidRPr="003E61FA">
        <w:rPr>
          <w:spacing w:val="-5"/>
        </w:rPr>
        <w:t xml:space="preserve"> </w:t>
      </w:r>
      <w:r w:rsidR="00730BB7" w:rsidRPr="003E61FA">
        <w:t>uczestników</w:t>
      </w:r>
      <w:r w:rsidR="00704D60" w:rsidRPr="003E61FA">
        <w:t>/czek</w:t>
      </w:r>
      <w:r w:rsidR="00730BB7" w:rsidRPr="003E61FA">
        <w:rPr>
          <w:spacing w:val="-6"/>
        </w:rPr>
        <w:t xml:space="preserve"> </w:t>
      </w:r>
      <w:r w:rsidR="00704D60" w:rsidRPr="003E61FA">
        <w:t>powinni</w:t>
      </w:r>
      <w:r w:rsidR="00730BB7" w:rsidRPr="003E61FA">
        <w:rPr>
          <w:spacing w:val="-5"/>
        </w:rPr>
        <w:t xml:space="preserve"> </w:t>
      </w:r>
      <w:r w:rsidR="00730BB7" w:rsidRPr="003E61FA">
        <w:t>znaleźć</w:t>
      </w:r>
      <w:r w:rsidR="00730BB7" w:rsidRPr="003E61FA">
        <w:rPr>
          <w:spacing w:val="-4"/>
        </w:rPr>
        <w:t xml:space="preserve"> </w:t>
      </w:r>
      <w:r w:rsidR="00730BB7" w:rsidRPr="003E61FA">
        <w:t>nauczyciele</w:t>
      </w:r>
      <w:r w:rsidR="00704D60" w:rsidRPr="003E61FA">
        <w:t>/ki</w:t>
      </w:r>
      <w:r w:rsidR="00730BB7" w:rsidRPr="003E61FA">
        <w:rPr>
          <w:spacing w:val="-7"/>
        </w:rPr>
        <w:t xml:space="preserve"> </w:t>
      </w:r>
      <w:r w:rsidR="00730BB7" w:rsidRPr="003E61FA">
        <w:t>reprezentujący</w:t>
      </w:r>
      <w:r w:rsidR="00704D60" w:rsidRPr="003E61FA">
        <w:t>/e</w:t>
      </w:r>
      <w:r w:rsidR="00730BB7" w:rsidRPr="003E61FA">
        <w:rPr>
          <w:spacing w:val="-8"/>
        </w:rPr>
        <w:t xml:space="preserve"> </w:t>
      </w:r>
      <w:r w:rsidR="00730BB7" w:rsidRPr="003E61FA">
        <w:t>wszystkie</w:t>
      </w:r>
      <w:r w:rsidR="00730BB7" w:rsidRPr="003E61FA">
        <w:rPr>
          <w:spacing w:val="-6"/>
        </w:rPr>
        <w:t xml:space="preserve"> </w:t>
      </w:r>
      <w:r w:rsidR="00730BB7" w:rsidRPr="003E61FA">
        <w:t>etapy edukacyjne i grupy</w:t>
      </w:r>
      <w:r w:rsidR="00730BB7" w:rsidRPr="003E61FA">
        <w:rPr>
          <w:spacing w:val="-27"/>
        </w:rPr>
        <w:t xml:space="preserve"> </w:t>
      </w:r>
      <w:r w:rsidR="00730BB7" w:rsidRPr="003E61FA">
        <w:t>przedmiotowe:</w:t>
      </w:r>
    </w:p>
    <w:p w:rsidR="005D7101" w:rsidRPr="003E61FA" w:rsidRDefault="00704D60" w:rsidP="00704D60">
      <w:pPr>
        <w:pStyle w:val="Akapitzlist"/>
        <w:tabs>
          <w:tab w:val="left" w:pos="1057"/>
          <w:tab w:val="left" w:pos="1058"/>
        </w:tabs>
        <w:spacing w:before="2" w:line="290" w:lineRule="exact"/>
        <w:ind w:firstLine="0"/>
      </w:pPr>
      <w:r w:rsidRPr="003E61FA">
        <w:t>-</w:t>
      </w:r>
      <w:r w:rsidR="00730BB7" w:rsidRPr="003E61FA">
        <w:t>edukacja</w:t>
      </w:r>
      <w:r w:rsidR="00730BB7" w:rsidRPr="003E61FA">
        <w:rPr>
          <w:spacing w:val="-2"/>
        </w:rPr>
        <w:t xml:space="preserve"> </w:t>
      </w:r>
      <w:r w:rsidR="00730BB7" w:rsidRPr="003E61FA">
        <w:t>wczesnoszkolna</w:t>
      </w:r>
    </w:p>
    <w:p w:rsidR="005D7101" w:rsidRPr="003E61FA" w:rsidRDefault="00704D60" w:rsidP="00704D60">
      <w:pPr>
        <w:pStyle w:val="Akapitzlist"/>
        <w:tabs>
          <w:tab w:val="left" w:pos="1058"/>
        </w:tabs>
        <w:spacing w:line="288" w:lineRule="exact"/>
        <w:ind w:firstLine="0"/>
      </w:pPr>
      <w:r w:rsidRPr="003E61FA">
        <w:t>-</w:t>
      </w:r>
      <w:r w:rsidR="00730BB7" w:rsidRPr="003E61FA">
        <w:t>przedmioty: humanistyczne, matematyczno-przyrodnicze,</w:t>
      </w:r>
      <w:r w:rsidR="00730BB7" w:rsidRPr="003E61FA">
        <w:rPr>
          <w:spacing w:val="-3"/>
        </w:rPr>
        <w:t xml:space="preserve"> </w:t>
      </w:r>
      <w:r w:rsidR="00730BB7" w:rsidRPr="003E61FA">
        <w:t>artystyczne</w:t>
      </w:r>
    </w:p>
    <w:p w:rsidR="00D96E63" w:rsidRPr="003E61FA" w:rsidRDefault="00D96E63" w:rsidP="00704D60">
      <w:pPr>
        <w:pStyle w:val="Akapitzlist"/>
        <w:tabs>
          <w:tab w:val="left" w:pos="1058"/>
        </w:tabs>
        <w:spacing w:line="288" w:lineRule="exact"/>
        <w:ind w:firstLine="0"/>
      </w:pPr>
      <w:r w:rsidRPr="003E61FA">
        <w:t>-informatycy</w:t>
      </w:r>
    </w:p>
    <w:p w:rsidR="002D32E8" w:rsidRDefault="00704D60" w:rsidP="003E61FA">
      <w:pPr>
        <w:pStyle w:val="Akapitzlist"/>
        <w:tabs>
          <w:tab w:val="left" w:pos="1057"/>
          <w:tab w:val="left" w:pos="1058"/>
        </w:tabs>
        <w:spacing w:line="290" w:lineRule="exact"/>
        <w:ind w:firstLine="0"/>
      </w:pPr>
      <w:r w:rsidRPr="003E61FA">
        <w:t>-</w:t>
      </w:r>
      <w:r w:rsidR="00730BB7" w:rsidRPr="003E61FA">
        <w:t>przedstawiciele kadry kierowniczej</w:t>
      </w:r>
      <w:r w:rsidR="00730BB7" w:rsidRPr="003E61FA">
        <w:rPr>
          <w:spacing w:val="-2"/>
        </w:rPr>
        <w:t xml:space="preserve"> </w:t>
      </w:r>
      <w:r w:rsidR="003E61FA">
        <w:t>szkół</w:t>
      </w:r>
    </w:p>
    <w:p w:rsidR="00915E63" w:rsidRPr="003E61FA" w:rsidRDefault="00915E63" w:rsidP="003E61FA">
      <w:pPr>
        <w:pStyle w:val="Akapitzlist"/>
        <w:tabs>
          <w:tab w:val="left" w:pos="1057"/>
          <w:tab w:val="left" w:pos="1058"/>
        </w:tabs>
        <w:spacing w:line="290" w:lineRule="exact"/>
        <w:ind w:firstLine="0"/>
      </w:pPr>
    </w:p>
    <w:p w:rsidR="002D32E8" w:rsidRPr="00915E63" w:rsidRDefault="00915E63" w:rsidP="002D32E8">
      <w:pPr>
        <w:pStyle w:val="Nagwek1"/>
        <w:spacing w:line="237" w:lineRule="auto"/>
        <w:ind w:right="774"/>
        <w:rPr>
          <w:color w:val="00B050"/>
          <w:sz w:val="28"/>
          <w:szCs w:val="28"/>
        </w:rPr>
      </w:pPr>
      <w:r w:rsidRPr="00915E63">
        <w:rPr>
          <w:color w:val="00B050"/>
        </w:rPr>
        <w:t>Szkolenia są rekomendowane przez Ministerstwo Edukacji Narodowej</w:t>
      </w:r>
      <w:r w:rsidRPr="00915E63">
        <w:rPr>
          <w:color w:val="00B050"/>
        </w:rPr>
        <w:t>.</w:t>
      </w:r>
    </w:p>
    <w:sectPr w:rsidR="002D32E8" w:rsidRPr="00915E63">
      <w:type w:val="continuous"/>
      <w:pgSz w:w="11910" w:h="16840"/>
      <w:pgMar w:top="680" w:right="132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739"/>
    <w:multiLevelType w:val="hybridMultilevel"/>
    <w:tmpl w:val="BA586412"/>
    <w:lvl w:ilvl="0" w:tplc="8EBAFE6A">
      <w:start w:val="1"/>
      <w:numFmt w:val="lowerLetter"/>
      <w:lvlText w:val="%1)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2709415D"/>
    <w:multiLevelType w:val="hybridMultilevel"/>
    <w:tmpl w:val="7FDA32B2"/>
    <w:lvl w:ilvl="0" w:tplc="3B407658">
      <w:start w:val="1"/>
      <w:numFmt w:val="decimal"/>
      <w:lvlText w:val="%1."/>
      <w:lvlJc w:val="left"/>
      <w:pPr>
        <w:ind w:left="116" w:hanging="37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74DEF15A">
      <w:start w:val="1"/>
      <w:numFmt w:val="lowerLetter"/>
      <w:lvlText w:val="%2)"/>
      <w:lvlJc w:val="left"/>
      <w:pPr>
        <w:ind w:left="1057" w:hanging="363"/>
        <w:jc w:val="left"/>
      </w:pPr>
      <w:rPr>
        <w:rFonts w:ascii="Calibri" w:eastAsia="Calibri" w:hAnsi="Calibri" w:cs="Calibri" w:hint="default"/>
        <w:spacing w:val="-9"/>
        <w:w w:val="88"/>
        <w:sz w:val="24"/>
        <w:szCs w:val="24"/>
        <w:lang w:val="pl-PL" w:eastAsia="pl-PL" w:bidi="pl-PL"/>
      </w:rPr>
    </w:lvl>
    <w:lvl w:ilvl="2" w:tplc="D4741E4A">
      <w:numFmt w:val="bullet"/>
      <w:lvlText w:val="•"/>
      <w:lvlJc w:val="left"/>
      <w:pPr>
        <w:ind w:left="1974" w:hanging="363"/>
      </w:pPr>
      <w:rPr>
        <w:rFonts w:hint="default"/>
        <w:lang w:val="pl-PL" w:eastAsia="pl-PL" w:bidi="pl-PL"/>
      </w:rPr>
    </w:lvl>
    <w:lvl w:ilvl="3" w:tplc="7BC4956E">
      <w:numFmt w:val="bullet"/>
      <w:lvlText w:val="•"/>
      <w:lvlJc w:val="left"/>
      <w:pPr>
        <w:ind w:left="2888" w:hanging="363"/>
      </w:pPr>
      <w:rPr>
        <w:rFonts w:hint="default"/>
        <w:lang w:val="pl-PL" w:eastAsia="pl-PL" w:bidi="pl-PL"/>
      </w:rPr>
    </w:lvl>
    <w:lvl w:ilvl="4" w:tplc="22E2AE04">
      <w:numFmt w:val="bullet"/>
      <w:lvlText w:val="•"/>
      <w:lvlJc w:val="left"/>
      <w:pPr>
        <w:ind w:left="3802" w:hanging="363"/>
      </w:pPr>
      <w:rPr>
        <w:rFonts w:hint="default"/>
        <w:lang w:val="pl-PL" w:eastAsia="pl-PL" w:bidi="pl-PL"/>
      </w:rPr>
    </w:lvl>
    <w:lvl w:ilvl="5" w:tplc="56BCBBC6">
      <w:numFmt w:val="bullet"/>
      <w:lvlText w:val="•"/>
      <w:lvlJc w:val="left"/>
      <w:pPr>
        <w:ind w:left="4716" w:hanging="363"/>
      </w:pPr>
      <w:rPr>
        <w:rFonts w:hint="default"/>
        <w:lang w:val="pl-PL" w:eastAsia="pl-PL" w:bidi="pl-PL"/>
      </w:rPr>
    </w:lvl>
    <w:lvl w:ilvl="6" w:tplc="351E2D86">
      <w:numFmt w:val="bullet"/>
      <w:lvlText w:val="•"/>
      <w:lvlJc w:val="left"/>
      <w:pPr>
        <w:ind w:left="5630" w:hanging="363"/>
      </w:pPr>
      <w:rPr>
        <w:rFonts w:hint="default"/>
        <w:lang w:val="pl-PL" w:eastAsia="pl-PL" w:bidi="pl-PL"/>
      </w:rPr>
    </w:lvl>
    <w:lvl w:ilvl="7" w:tplc="CB1EC6CA">
      <w:numFmt w:val="bullet"/>
      <w:lvlText w:val="•"/>
      <w:lvlJc w:val="left"/>
      <w:pPr>
        <w:ind w:left="6544" w:hanging="363"/>
      </w:pPr>
      <w:rPr>
        <w:rFonts w:hint="default"/>
        <w:lang w:val="pl-PL" w:eastAsia="pl-PL" w:bidi="pl-PL"/>
      </w:rPr>
    </w:lvl>
    <w:lvl w:ilvl="8" w:tplc="B55AD646">
      <w:numFmt w:val="bullet"/>
      <w:lvlText w:val="•"/>
      <w:lvlJc w:val="left"/>
      <w:pPr>
        <w:ind w:left="7458" w:hanging="363"/>
      </w:pPr>
      <w:rPr>
        <w:rFonts w:hint="default"/>
        <w:lang w:val="pl-PL" w:eastAsia="pl-PL" w:bidi="pl-PL"/>
      </w:rPr>
    </w:lvl>
  </w:abstractNum>
  <w:abstractNum w:abstractNumId="2" w15:restartNumberingAfterBreak="0">
    <w:nsid w:val="28184B05"/>
    <w:multiLevelType w:val="multilevel"/>
    <w:tmpl w:val="78A0F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01"/>
    <w:rsid w:val="000949C6"/>
    <w:rsid w:val="001807E9"/>
    <w:rsid w:val="0019314B"/>
    <w:rsid w:val="0023558D"/>
    <w:rsid w:val="002D32E8"/>
    <w:rsid w:val="00301946"/>
    <w:rsid w:val="003E61FA"/>
    <w:rsid w:val="0048602C"/>
    <w:rsid w:val="005D7101"/>
    <w:rsid w:val="00602A40"/>
    <w:rsid w:val="006F1548"/>
    <w:rsid w:val="00704D60"/>
    <w:rsid w:val="007107EB"/>
    <w:rsid w:val="00730BB7"/>
    <w:rsid w:val="00861047"/>
    <w:rsid w:val="00915E63"/>
    <w:rsid w:val="00A2220B"/>
    <w:rsid w:val="00AB327F"/>
    <w:rsid w:val="00AE444A"/>
    <w:rsid w:val="00AE4648"/>
    <w:rsid w:val="00C837A6"/>
    <w:rsid w:val="00D65C7C"/>
    <w:rsid w:val="00D96E63"/>
    <w:rsid w:val="00DB22EF"/>
    <w:rsid w:val="00DE4BD1"/>
    <w:rsid w:val="00E2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C8E0"/>
  <w15:docId w15:val="{BD1FB722-A09C-4E5E-ADF9-3D34050E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057" w:hanging="366"/>
    </w:pPr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8610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1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FA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ja.pietrzyk@dfo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kcjaente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janisala</dc:creator>
  <cp:lastModifiedBy>p.argalski@it-curious.com</cp:lastModifiedBy>
  <cp:revision>4</cp:revision>
  <cp:lastPrinted>2020-09-22T09:33:00Z</cp:lastPrinted>
  <dcterms:created xsi:type="dcterms:W3CDTF">2021-01-22T12:30:00Z</dcterms:created>
  <dcterms:modified xsi:type="dcterms:W3CDTF">2021-01-22T12:32:00Z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2020-02-14T00:00:00Z</vt:filetime>
  </property>
</Properties>
</file>